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0C" w:rsidRDefault="00F54A0C" w:rsidP="00320015">
      <w:pPr>
        <w:jc w:val="center"/>
        <w:rPr>
          <w:b/>
          <w:sz w:val="40"/>
          <w:szCs w:val="40"/>
        </w:rPr>
      </w:pPr>
    </w:p>
    <w:p w:rsidR="0023227D" w:rsidRDefault="0023227D" w:rsidP="00320015">
      <w:pPr>
        <w:jc w:val="center"/>
        <w:rPr>
          <w:b/>
          <w:sz w:val="40"/>
          <w:szCs w:val="40"/>
        </w:rPr>
      </w:pPr>
      <w:r w:rsidRPr="0023227D">
        <w:rPr>
          <w:b/>
          <w:sz w:val="40"/>
          <w:szCs w:val="40"/>
        </w:rPr>
        <w:t>Základná škola s materskou školou, Veľký Folkmar 328</w:t>
      </w:r>
    </w:p>
    <w:p w:rsidR="00F54A0C" w:rsidRDefault="00F54A0C" w:rsidP="00320015">
      <w:pPr>
        <w:jc w:val="center"/>
        <w:rPr>
          <w:b/>
          <w:sz w:val="40"/>
          <w:szCs w:val="40"/>
        </w:rPr>
      </w:pPr>
    </w:p>
    <w:p w:rsidR="00F5773A" w:rsidRPr="00813492" w:rsidRDefault="004970BD" w:rsidP="0032001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inline distT="0" distB="0" distL="0" distR="0">
            <wp:extent cx="3667125" cy="2752725"/>
            <wp:effectExtent l="0" t="0" r="0" b="0"/>
            <wp:docPr id="1" name="Obrázok 1" descr="SAM_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25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7D" w:rsidRDefault="00813492" w:rsidP="00320015">
      <w:pPr>
        <w:jc w:val="center"/>
        <w:rPr>
          <w:b/>
          <w:sz w:val="32"/>
          <w:szCs w:val="32"/>
        </w:rPr>
      </w:pPr>
      <w:r w:rsidRPr="00813492">
        <w:rPr>
          <w:b/>
          <w:color w:val="FF0000"/>
          <w:sz w:val="48"/>
          <w:szCs w:val="48"/>
        </w:rPr>
        <w:t>Školský vzdelávací program</w:t>
      </w:r>
    </w:p>
    <w:p w:rsidR="00813492" w:rsidRPr="0023227D" w:rsidRDefault="00813492" w:rsidP="00320015">
      <w:pPr>
        <w:jc w:val="center"/>
        <w:rPr>
          <w:b/>
          <w:sz w:val="32"/>
          <w:szCs w:val="32"/>
        </w:rPr>
      </w:pPr>
      <w:r>
        <w:rPr>
          <w:b/>
          <w:color w:val="FF0000"/>
          <w:sz w:val="40"/>
          <w:szCs w:val="40"/>
        </w:rPr>
        <w:t>ISCED 1, ISCED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F5773A" w:rsidRPr="008F1D6E" w:rsidTr="00320015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sz w:val="24"/>
                <w:szCs w:val="24"/>
              </w:rPr>
              <w:t>Názov ŠkVP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8F1D6E">
              <w:rPr>
                <w:b/>
                <w:sz w:val="32"/>
                <w:szCs w:val="24"/>
              </w:rPr>
              <w:t>Moderná vidiecka škola</w:t>
            </w:r>
          </w:p>
        </w:tc>
      </w:tr>
      <w:tr w:rsidR="00F5773A" w:rsidRPr="008F1D6E" w:rsidTr="00320015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sz w:val="24"/>
                <w:szCs w:val="24"/>
              </w:rPr>
              <w:t>Stupeň vzdelania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b/>
                <w:sz w:val="32"/>
                <w:szCs w:val="24"/>
              </w:rPr>
              <w:t>ISCED</w:t>
            </w:r>
            <w:r w:rsidRPr="008F1D6E">
              <w:rPr>
                <w:sz w:val="24"/>
                <w:szCs w:val="24"/>
              </w:rPr>
              <w:t xml:space="preserve"> </w:t>
            </w:r>
            <w:r w:rsidRPr="008F1D6E">
              <w:rPr>
                <w:b/>
                <w:sz w:val="32"/>
                <w:szCs w:val="24"/>
              </w:rPr>
              <w:t>1,2</w:t>
            </w:r>
          </w:p>
        </w:tc>
      </w:tr>
      <w:tr w:rsidR="00F5773A" w:rsidRPr="008F1D6E" w:rsidTr="00320015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sz w:val="24"/>
                <w:szCs w:val="24"/>
              </w:rPr>
              <w:t>Dĺžka štúdia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b/>
                <w:sz w:val="32"/>
                <w:szCs w:val="24"/>
              </w:rPr>
              <w:t>9 rokov</w:t>
            </w:r>
          </w:p>
        </w:tc>
      </w:tr>
      <w:tr w:rsidR="00F5773A" w:rsidRPr="008F1D6E" w:rsidTr="00320015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sz w:val="24"/>
                <w:szCs w:val="24"/>
              </w:rPr>
              <w:t>Forma štúdia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b/>
                <w:sz w:val="32"/>
                <w:szCs w:val="24"/>
              </w:rPr>
              <w:t>denná</w:t>
            </w:r>
          </w:p>
        </w:tc>
      </w:tr>
      <w:tr w:rsidR="00F5773A" w:rsidRPr="008F1D6E" w:rsidTr="00320015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sz w:val="24"/>
                <w:szCs w:val="24"/>
              </w:rPr>
              <w:t>Vyučovací jazyk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b/>
                <w:sz w:val="32"/>
                <w:szCs w:val="24"/>
              </w:rPr>
              <w:t xml:space="preserve">slovenský </w:t>
            </w:r>
          </w:p>
        </w:tc>
      </w:tr>
      <w:tr w:rsidR="00F5773A" w:rsidRPr="008F1D6E" w:rsidTr="00320015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sz w:val="24"/>
                <w:szCs w:val="24"/>
              </w:rPr>
              <w:t>Druh školy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73A" w:rsidRPr="008F1D6E" w:rsidRDefault="00F5773A" w:rsidP="00F577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8F1D6E">
              <w:rPr>
                <w:b/>
                <w:sz w:val="32"/>
                <w:szCs w:val="24"/>
              </w:rPr>
              <w:t>štátna</w:t>
            </w:r>
          </w:p>
        </w:tc>
      </w:tr>
    </w:tbl>
    <w:p w:rsidR="00F5773A" w:rsidRPr="008F1D6E" w:rsidRDefault="00F5773A" w:rsidP="00F5773A">
      <w:pPr>
        <w:tabs>
          <w:tab w:val="center" w:pos="7020"/>
        </w:tabs>
        <w:rPr>
          <w:sz w:val="24"/>
          <w:szCs w:val="24"/>
        </w:rPr>
      </w:pPr>
    </w:p>
    <w:p w:rsidR="00F5773A" w:rsidRPr="00F8525E" w:rsidRDefault="00320015" w:rsidP="00F5773A">
      <w:pPr>
        <w:tabs>
          <w:tab w:val="center" w:pos="7020"/>
        </w:tabs>
        <w:rPr>
          <w:b/>
          <w:sz w:val="32"/>
          <w:szCs w:val="24"/>
        </w:rPr>
      </w:pPr>
      <w:r>
        <w:rPr>
          <w:b/>
          <w:sz w:val="24"/>
          <w:szCs w:val="24"/>
        </w:rPr>
        <w:t xml:space="preserve">          </w:t>
      </w:r>
      <w:r w:rsidR="002855DB" w:rsidRPr="00F8525E">
        <w:rPr>
          <w:b/>
          <w:sz w:val="24"/>
          <w:szCs w:val="24"/>
        </w:rPr>
        <w:t>Veľký Folkmar</w:t>
      </w:r>
      <w:r w:rsidR="009517CA" w:rsidRPr="00F8525E">
        <w:rPr>
          <w:b/>
          <w:sz w:val="24"/>
          <w:szCs w:val="24"/>
        </w:rPr>
        <w:t xml:space="preserve"> 1</w:t>
      </w:r>
      <w:r w:rsidR="00F5773A" w:rsidRPr="00F8525E">
        <w:rPr>
          <w:b/>
          <w:sz w:val="24"/>
          <w:szCs w:val="24"/>
        </w:rPr>
        <w:t>. 9. 20</w:t>
      </w:r>
      <w:r w:rsidR="00813492">
        <w:rPr>
          <w:b/>
          <w:sz w:val="24"/>
          <w:szCs w:val="24"/>
        </w:rPr>
        <w:t>17</w:t>
      </w:r>
      <w:r w:rsidR="00F5773A" w:rsidRPr="00F8525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13492">
        <w:rPr>
          <w:b/>
          <w:sz w:val="32"/>
          <w:szCs w:val="24"/>
        </w:rPr>
        <w:t>Mgr. Jana Guľová</w:t>
      </w:r>
    </w:p>
    <w:p w:rsidR="00F8525E" w:rsidRPr="00813492" w:rsidRDefault="00F8525E" w:rsidP="00F5773A">
      <w:pPr>
        <w:tabs>
          <w:tab w:val="center" w:pos="7020"/>
        </w:tabs>
        <w:rPr>
          <w:i/>
          <w:sz w:val="24"/>
          <w:szCs w:val="24"/>
        </w:rPr>
      </w:pPr>
      <w:r w:rsidRPr="00F8525E">
        <w:rPr>
          <w:b/>
          <w:sz w:val="32"/>
          <w:szCs w:val="24"/>
        </w:rPr>
        <w:t xml:space="preserve">                                                                           </w:t>
      </w:r>
      <w:r>
        <w:rPr>
          <w:b/>
          <w:sz w:val="32"/>
          <w:szCs w:val="24"/>
        </w:rPr>
        <w:t xml:space="preserve">   </w:t>
      </w:r>
      <w:r w:rsidRPr="00F8525E">
        <w:rPr>
          <w:b/>
          <w:sz w:val="32"/>
          <w:szCs w:val="24"/>
        </w:rPr>
        <w:t xml:space="preserve">  </w:t>
      </w:r>
      <w:r w:rsidR="00813492">
        <w:rPr>
          <w:b/>
          <w:sz w:val="32"/>
          <w:szCs w:val="24"/>
        </w:rPr>
        <w:t xml:space="preserve">   </w:t>
      </w:r>
      <w:r w:rsidR="00320015">
        <w:rPr>
          <w:b/>
          <w:sz w:val="32"/>
          <w:szCs w:val="24"/>
        </w:rPr>
        <w:t xml:space="preserve">  </w:t>
      </w:r>
      <w:r w:rsidRPr="00813492">
        <w:rPr>
          <w:i/>
          <w:sz w:val="24"/>
          <w:szCs w:val="24"/>
        </w:rPr>
        <w:t>riaditeľ</w:t>
      </w:r>
    </w:p>
    <w:p w:rsidR="00B00F6B" w:rsidRDefault="00320015" w:rsidP="00F5773A">
      <w:pPr>
        <w:tabs>
          <w:tab w:val="center" w:pos="7020"/>
        </w:tabs>
        <w:rPr>
          <w:b/>
          <w:sz w:val="24"/>
          <w:szCs w:val="24"/>
        </w:rPr>
      </w:pPr>
      <w:r w:rsidRPr="00B00F6B">
        <w:rPr>
          <w:i/>
          <w:color w:val="548DD4" w:themeColor="text2" w:themeTint="99"/>
          <w:sz w:val="24"/>
          <w:szCs w:val="24"/>
        </w:rPr>
        <w:t xml:space="preserve">          </w:t>
      </w:r>
      <w:r w:rsidR="00B00F6B" w:rsidRPr="00B00F6B">
        <w:rPr>
          <w:i/>
          <w:sz w:val="24"/>
          <w:szCs w:val="24"/>
        </w:rPr>
        <w:t>www.velkyfolkmar.sk /</w:t>
      </w:r>
      <w:r w:rsidR="00B00F6B" w:rsidRPr="00B00F6B">
        <w:rPr>
          <w:b/>
          <w:sz w:val="28"/>
          <w:szCs w:val="28"/>
        </w:rPr>
        <w:t xml:space="preserve"> </w:t>
      </w:r>
      <w:r w:rsidR="00B00F6B">
        <w:rPr>
          <w:b/>
          <w:sz w:val="28"/>
          <w:szCs w:val="28"/>
        </w:rPr>
        <w:tab/>
      </w:r>
      <w:r w:rsidR="00B00F6B" w:rsidRPr="00320015">
        <w:rPr>
          <w:b/>
          <w:sz w:val="28"/>
          <w:szCs w:val="28"/>
        </w:rPr>
        <w:t>Mgr. Mária Jakubišinová</w:t>
      </w:r>
    </w:p>
    <w:p w:rsidR="00F5773A" w:rsidRPr="00F8525E" w:rsidRDefault="00B00F6B" w:rsidP="00F5773A">
      <w:pPr>
        <w:tabs>
          <w:tab w:val="center" w:pos="7020"/>
        </w:tabs>
        <w:rPr>
          <w:b/>
          <w:sz w:val="24"/>
          <w:szCs w:val="24"/>
        </w:rPr>
      </w:pPr>
      <w:r w:rsidRPr="00B00F6B">
        <w:rPr>
          <w:i/>
          <w:sz w:val="24"/>
          <w:szCs w:val="24"/>
        </w:rPr>
        <w:t xml:space="preserve">Základná škola s materskou školou </w:t>
      </w:r>
      <w:r>
        <w:rPr>
          <w:i/>
          <w:sz w:val="24"/>
          <w:szCs w:val="24"/>
        </w:rPr>
        <w:tab/>
      </w:r>
      <w:r w:rsidRPr="0023227D">
        <w:rPr>
          <w:i/>
          <w:sz w:val="24"/>
          <w:szCs w:val="24"/>
        </w:rPr>
        <w:t>zástupca riaditeľa</w:t>
      </w:r>
      <w:r w:rsidR="00F5773A" w:rsidRPr="00F8525E">
        <w:rPr>
          <w:b/>
          <w:sz w:val="24"/>
          <w:szCs w:val="24"/>
        </w:rPr>
        <w:tab/>
      </w:r>
      <w:r w:rsidR="00320015">
        <w:rPr>
          <w:b/>
          <w:sz w:val="24"/>
          <w:szCs w:val="24"/>
        </w:rPr>
        <w:t xml:space="preserve">   </w:t>
      </w:r>
    </w:p>
    <w:p w:rsidR="00F5773A" w:rsidRPr="00F851F2" w:rsidRDefault="00320015" w:rsidP="00F5773A">
      <w:pPr>
        <w:tabs>
          <w:tab w:val="center" w:pos="70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855DB" w:rsidRPr="00F8525E">
        <w:rPr>
          <w:b/>
          <w:sz w:val="24"/>
          <w:szCs w:val="24"/>
        </w:rPr>
        <w:t>zsfolkmar@gmail.com</w:t>
      </w:r>
      <w:r w:rsidR="00F5773A" w:rsidRPr="00F851F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F5773A" w:rsidRPr="00F85D81" w:rsidRDefault="00320015" w:rsidP="00F5773A">
      <w:pPr>
        <w:tabs>
          <w:tab w:val="center" w:pos="7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855DB">
        <w:rPr>
          <w:b/>
          <w:sz w:val="24"/>
          <w:szCs w:val="24"/>
        </w:rPr>
        <w:t>Tel.: 053/4893332</w:t>
      </w:r>
    </w:p>
    <w:p w:rsidR="00F54A0C" w:rsidRDefault="00C404E9" w:rsidP="003A6CEA">
      <w:pPr>
        <w:tabs>
          <w:tab w:val="left" w:pos="260"/>
          <w:tab w:val="center" w:pos="3274"/>
        </w:tabs>
        <w:rPr>
          <w:b/>
          <w:i/>
          <w:color w:val="FF0000"/>
          <w:sz w:val="48"/>
          <w:szCs w:val="48"/>
        </w:rPr>
      </w:pPr>
      <w:r w:rsidRPr="00C404E9">
        <w:rPr>
          <w:b/>
          <w:i/>
          <w:noProof/>
          <w:color w:val="FF0000"/>
          <w:sz w:val="48"/>
          <w:szCs w:val="48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44B285D7" wp14:editId="0FC55529">
            <wp:simplePos x="0" y="0"/>
            <wp:positionH relativeFrom="margin">
              <wp:posOffset>238125</wp:posOffset>
            </wp:positionH>
            <wp:positionV relativeFrom="margin">
              <wp:posOffset>276225</wp:posOffset>
            </wp:positionV>
            <wp:extent cx="2078355" cy="2981325"/>
            <wp:effectExtent l="0" t="0" r="0" b="9525"/>
            <wp:wrapSquare wrapText="bothSides"/>
            <wp:docPr id="2" name="Obrázok 2" descr="C:\Users\Mária Jakubišinová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 Jakubišinová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4E9" w:rsidRDefault="00CA17DC" w:rsidP="00C404E9">
      <w:pPr>
        <w:tabs>
          <w:tab w:val="left" w:pos="260"/>
          <w:tab w:val="center" w:pos="3274"/>
        </w:tabs>
        <w:jc w:val="center"/>
        <w:rPr>
          <w:b/>
          <w:i/>
          <w:color w:val="FF0000"/>
          <w:sz w:val="48"/>
          <w:szCs w:val="48"/>
        </w:rPr>
      </w:pPr>
      <w:r w:rsidRPr="000A0C94">
        <w:rPr>
          <w:b/>
          <w:i/>
          <w:color w:val="FF0000"/>
          <w:sz w:val="48"/>
          <w:szCs w:val="48"/>
        </w:rPr>
        <w:t>„</w:t>
      </w:r>
      <w:r w:rsidR="00C404E9">
        <w:rPr>
          <w:b/>
          <w:i/>
          <w:color w:val="FF0000"/>
          <w:sz w:val="48"/>
          <w:szCs w:val="48"/>
        </w:rPr>
        <w:t>Objavovaním a rozvíjaním</w:t>
      </w:r>
    </w:p>
    <w:p w:rsidR="00C404E9" w:rsidRDefault="00C404E9" w:rsidP="00C404E9">
      <w:pPr>
        <w:tabs>
          <w:tab w:val="left" w:pos="260"/>
          <w:tab w:val="center" w:pos="3274"/>
        </w:tabs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talentu dieťaťa</w:t>
      </w:r>
    </w:p>
    <w:p w:rsidR="00F5773A" w:rsidRPr="000A0C94" w:rsidRDefault="00C404E9" w:rsidP="00C404E9">
      <w:pPr>
        <w:tabs>
          <w:tab w:val="left" w:pos="260"/>
          <w:tab w:val="center" w:pos="3274"/>
        </w:tabs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k jeho šťastnému životu.</w:t>
      </w:r>
      <w:r w:rsidR="00CA17DC" w:rsidRPr="000A0C94">
        <w:rPr>
          <w:b/>
          <w:i/>
          <w:color w:val="FF0000"/>
          <w:sz w:val="48"/>
          <w:szCs w:val="48"/>
        </w:rPr>
        <w:t>“</w:t>
      </w:r>
    </w:p>
    <w:p w:rsidR="00FD536E" w:rsidRPr="00247F46" w:rsidRDefault="00FD536E" w:rsidP="00F5773A">
      <w:pPr>
        <w:rPr>
          <w:sz w:val="20"/>
          <w:szCs w:val="20"/>
        </w:rPr>
      </w:pPr>
    </w:p>
    <w:p w:rsidR="000A0C94" w:rsidRDefault="000A0C94" w:rsidP="00F5773A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</w:t>
      </w:r>
      <w:r w:rsidR="00F5773A" w:rsidRPr="00F85D81">
        <w:rPr>
          <w:b/>
          <w:sz w:val="32"/>
          <w:szCs w:val="24"/>
        </w:rPr>
        <w:t>Školský vzdelávací</w:t>
      </w:r>
      <w:r w:rsidR="00CA17DC">
        <w:rPr>
          <w:b/>
          <w:sz w:val="32"/>
          <w:szCs w:val="24"/>
        </w:rPr>
        <w:t xml:space="preserve"> program </w:t>
      </w:r>
    </w:p>
    <w:p w:rsidR="00F5773A" w:rsidRPr="000A0C94" w:rsidRDefault="000A0C94" w:rsidP="00F5773A">
      <w:pPr>
        <w:rPr>
          <w:b/>
          <w:color w:val="548DD4" w:themeColor="text2" w:themeTint="99"/>
          <w:sz w:val="32"/>
          <w:szCs w:val="24"/>
        </w:rPr>
      </w:pPr>
      <w:r>
        <w:rPr>
          <w:b/>
          <w:sz w:val="32"/>
          <w:szCs w:val="24"/>
        </w:rPr>
        <w:t xml:space="preserve">                 </w:t>
      </w:r>
      <w:r w:rsidR="00CA17DC">
        <w:rPr>
          <w:b/>
          <w:sz w:val="32"/>
          <w:szCs w:val="24"/>
        </w:rPr>
        <w:t>ZŠ s MŠ Veľký Folkmar</w:t>
      </w:r>
      <w:r>
        <w:rPr>
          <w:b/>
          <w:sz w:val="32"/>
          <w:szCs w:val="24"/>
        </w:rPr>
        <w:t xml:space="preserve"> </w:t>
      </w:r>
      <w:r w:rsidRPr="006418DA">
        <w:rPr>
          <w:b/>
          <w:sz w:val="32"/>
          <w:szCs w:val="24"/>
        </w:rPr>
        <w:t>328</w:t>
      </w:r>
    </w:p>
    <w:p w:rsidR="000A0C94" w:rsidRDefault="000A0C94" w:rsidP="00F577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A0C94" w:rsidRDefault="000A0C94" w:rsidP="00F5773A">
      <w:pPr>
        <w:spacing w:after="0" w:line="360" w:lineRule="auto"/>
        <w:rPr>
          <w:sz w:val="24"/>
          <w:szCs w:val="24"/>
        </w:rPr>
      </w:pPr>
    </w:p>
    <w:p w:rsidR="000A0C94" w:rsidRDefault="000A0C94" w:rsidP="00F5773A">
      <w:pPr>
        <w:spacing w:after="0" w:line="360" w:lineRule="auto"/>
        <w:rPr>
          <w:i/>
          <w:sz w:val="24"/>
          <w:szCs w:val="24"/>
        </w:rPr>
      </w:pPr>
    </w:p>
    <w:p w:rsidR="00320015" w:rsidRDefault="00320015" w:rsidP="00F5773A">
      <w:pPr>
        <w:spacing w:after="0" w:line="360" w:lineRule="auto"/>
        <w:rPr>
          <w:i/>
          <w:sz w:val="24"/>
          <w:szCs w:val="24"/>
        </w:rPr>
      </w:pPr>
    </w:p>
    <w:p w:rsidR="00F5773A" w:rsidRPr="000A0C94" w:rsidRDefault="00320015" w:rsidP="003A6CEA">
      <w:pPr>
        <w:spacing w:after="0"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 xml:space="preserve">Stupeň vzdelania: </w:t>
      </w:r>
      <w:r w:rsidR="000A0C94">
        <w:rPr>
          <w:i/>
          <w:sz w:val="24"/>
          <w:szCs w:val="24"/>
        </w:rPr>
        <w:tab/>
      </w:r>
      <w:r w:rsidR="00F5773A" w:rsidRPr="000A0C94">
        <w:rPr>
          <w:b/>
          <w:sz w:val="24"/>
          <w:szCs w:val="24"/>
        </w:rPr>
        <w:t>ISCED 1, ISCED 2</w:t>
      </w:r>
    </w:p>
    <w:p w:rsidR="00F5773A" w:rsidRPr="000A0C94" w:rsidRDefault="00320015" w:rsidP="003A6CEA">
      <w:pPr>
        <w:spacing w:after="0"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 xml:space="preserve">Dĺžka štúdia: </w:t>
      </w:r>
      <w:r w:rsidR="000A0C94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ab/>
      </w:r>
      <w:r w:rsidR="00F5773A" w:rsidRPr="000A0C94">
        <w:rPr>
          <w:b/>
          <w:sz w:val="24"/>
          <w:szCs w:val="24"/>
        </w:rPr>
        <w:t>9</w:t>
      </w:r>
      <w:r w:rsidR="000A0C94">
        <w:rPr>
          <w:b/>
          <w:sz w:val="24"/>
          <w:szCs w:val="24"/>
        </w:rPr>
        <w:t xml:space="preserve"> rokov</w:t>
      </w:r>
    </w:p>
    <w:p w:rsidR="00F5773A" w:rsidRPr="000A0C94" w:rsidRDefault="00320015" w:rsidP="003A6CEA">
      <w:pPr>
        <w:spacing w:after="0"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 xml:space="preserve">Vyučovací jazyk: </w:t>
      </w:r>
      <w:r w:rsidR="000A0C94">
        <w:rPr>
          <w:i/>
          <w:sz w:val="24"/>
          <w:szCs w:val="24"/>
        </w:rPr>
        <w:tab/>
      </w:r>
      <w:r w:rsidR="00F5773A" w:rsidRPr="000A0C94">
        <w:rPr>
          <w:b/>
          <w:sz w:val="24"/>
          <w:szCs w:val="24"/>
        </w:rPr>
        <w:t>slovenský</w:t>
      </w:r>
    </w:p>
    <w:p w:rsidR="00F5773A" w:rsidRPr="000A0C94" w:rsidRDefault="00320015" w:rsidP="003A6CEA">
      <w:pPr>
        <w:spacing w:after="0"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 xml:space="preserve">Študijná forma: </w:t>
      </w:r>
      <w:r w:rsidR="000A0C94">
        <w:rPr>
          <w:i/>
          <w:sz w:val="24"/>
          <w:szCs w:val="24"/>
        </w:rPr>
        <w:tab/>
      </w:r>
      <w:r w:rsidR="00F5773A" w:rsidRPr="000A0C94">
        <w:rPr>
          <w:b/>
          <w:sz w:val="24"/>
          <w:szCs w:val="24"/>
        </w:rPr>
        <w:t xml:space="preserve">denná </w:t>
      </w:r>
    </w:p>
    <w:p w:rsidR="00F5773A" w:rsidRPr="00B00F6B" w:rsidRDefault="00320015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 xml:space="preserve">Druh školy: </w:t>
      </w:r>
      <w:r w:rsidR="000A0C94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ab/>
      </w:r>
      <w:r w:rsidR="000A0C94" w:rsidRPr="00B00F6B">
        <w:rPr>
          <w:b/>
          <w:sz w:val="24"/>
          <w:szCs w:val="24"/>
        </w:rPr>
        <w:t>základná</w:t>
      </w:r>
    </w:p>
    <w:p w:rsidR="00F5773A" w:rsidRPr="000A0C94" w:rsidRDefault="00320015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>Predk</w:t>
      </w:r>
      <w:r w:rsidR="004E3F6F" w:rsidRPr="000A0C94">
        <w:rPr>
          <w:i/>
          <w:sz w:val="24"/>
          <w:szCs w:val="24"/>
        </w:rPr>
        <w:t xml:space="preserve">ladateľ: </w:t>
      </w:r>
      <w:r w:rsidR="000A0C94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ab/>
      </w:r>
      <w:r w:rsidR="004E3F6F" w:rsidRPr="000A0C94">
        <w:rPr>
          <w:b/>
          <w:sz w:val="24"/>
          <w:szCs w:val="24"/>
        </w:rPr>
        <w:t>ZŠ s MŠ Veľký Folkmar</w:t>
      </w:r>
      <w:r w:rsidR="000A0C94">
        <w:rPr>
          <w:b/>
          <w:sz w:val="24"/>
          <w:szCs w:val="24"/>
        </w:rPr>
        <w:t xml:space="preserve"> </w:t>
      </w:r>
    </w:p>
    <w:p w:rsidR="00F5773A" w:rsidRPr="000A0C94" w:rsidRDefault="00320015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>Názo</w:t>
      </w:r>
      <w:r w:rsidR="004E3F6F" w:rsidRPr="000A0C94">
        <w:rPr>
          <w:i/>
          <w:sz w:val="24"/>
          <w:szCs w:val="24"/>
        </w:rPr>
        <w:t xml:space="preserve">v školy: </w:t>
      </w:r>
      <w:r w:rsidR="000A0C94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ab/>
      </w:r>
      <w:r w:rsidR="004E3F6F" w:rsidRPr="000A0C94">
        <w:rPr>
          <w:b/>
          <w:sz w:val="24"/>
          <w:szCs w:val="24"/>
        </w:rPr>
        <w:t>Z</w:t>
      </w:r>
      <w:r w:rsidR="000A0C94" w:rsidRPr="000A0C94">
        <w:rPr>
          <w:b/>
          <w:sz w:val="24"/>
          <w:szCs w:val="24"/>
        </w:rPr>
        <w:t xml:space="preserve">ákladná škola s materskou školou, </w:t>
      </w:r>
      <w:r w:rsidR="004E3F6F" w:rsidRPr="000A0C94">
        <w:rPr>
          <w:b/>
          <w:sz w:val="24"/>
          <w:szCs w:val="24"/>
        </w:rPr>
        <w:t>Veľký Folkmar</w:t>
      </w:r>
      <w:r w:rsidR="000A0C94" w:rsidRPr="000A0C94">
        <w:rPr>
          <w:b/>
          <w:sz w:val="24"/>
          <w:szCs w:val="24"/>
        </w:rPr>
        <w:t xml:space="preserve"> 328</w:t>
      </w:r>
    </w:p>
    <w:p w:rsidR="00F5773A" w:rsidRPr="000A0C94" w:rsidRDefault="00320015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4E3F6F" w:rsidRPr="000A0C94">
        <w:rPr>
          <w:i/>
          <w:sz w:val="24"/>
          <w:szCs w:val="24"/>
        </w:rPr>
        <w:t xml:space="preserve">Adresa: </w:t>
      </w:r>
      <w:r w:rsidR="000A0C94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ab/>
      </w:r>
      <w:r w:rsidR="004E3F6F" w:rsidRPr="000A0C94">
        <w:rPr>
          <w:b/>
          <w:sz w:val="24"/>
          <w:szCs w:val="24"/>
        </w:rPr>
        <w:t>Veľký Folkmar 328</w:t>
      </w:r>
      <w:r w:rsidR="000A0C94">
        <w:rPr>
          <w:b/>
          <w:sz w:val="24"/>
          <w:szCs w:val="24"/>
        </w:rPr>
        <w:t>, 055 51</w:t>
      </w:r>
    </w:p>
    <w:p w:rsidR="00F5773A" w:rsidRPr="000A0C94" w:rsidRDefault="00320015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 xml:space="preserve">IČO: </w:t>
      </w:r>
      <w:r w:rsidR="000A0C94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ab/>
      </w:r>
      <w:r w:rsidR="004E3F6F" w:rsidRPr="000A0C94">
        <w:rPr>
          <w:b/>
          <w:sz w:val="24"/>
          <w:szCs w:val="24"/>
        </w:rPr>
        <w:t>35546468</w:t>
      </w:r>
    </w:p>
    <w:p w:rsidR="00F5773A" w:rsidRPr="000A0C94" w:rsidRDefault="00320015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>Ri</w:t>
      </w:r>
      <w:r w:rsidR="002D2597" w:rsidRPr="000A0C94">
        <w:rPr>
          <w:i/>
          <w:sz w:val="24"/>
          <w:szCs w:val="24"/>
        </w:rPr>
        <w:t>aditeľ školy:</w:t>
      </w:r>
      <w:r w:rsidR="004E3F6F" w:rsidRPr="000A0C94">
        <w:rPr>
          <w:i/>
          <w:sz w:val="24"/>
          <w:szCs w:val="24"/>
        </w:rPr>
        <w:t xml:space="preserve"> </w:t>
      </w:r>
      <w:r w:rsidR="000A0C94">
        <w:rPr>
          <w:i/>
          <w:sz w:val="24"/>
          <w:szCs w:val="24"/>
        </w:rPr>
        <w:tab/>
      </w:r>
      <w:r w:rsidR="000A0C94" w:rsidRPr="000A0C94">
        <w:rPr>
          <w:b/>
          <w:sz w:val="24"/>
          <w:szCs w:val="24"/>
        </w:rPr>
        <w:t>Mgr. Jana Guľová</w:t>
      </w:r>
      <w:r w:rsidR="000A0C94">
        <w:rPr>
          <w:i/>
          <w:sz w:val="24"/>
          <w:szCs w:val="24"/>
        </w:rPr>
        <w:t xml:space="preserve"> </w:t>
      </w:r>
    </w:p>
    <w:p w:rsidR="00F5773A" w:rsidRDefault="00320015" w:rsidP="003A6CEA">
      <w:pPr>
        <w:spacing w:after="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0A0C94">
        <w:rPr>
          <w:i/>
          <w:sz w:val="24"/>
          <w:szCs w:val="24"/>
        </w:rPr>
        <w:t>K</w:t>
      </w:r>
      <w:r w:rsidR="00F5773A" w:rsidRPr="000A0C94">
        <w:rPr>
          <w:i/>
          <w:sz w:val="24"/>
          <w:szCs w:val="24"/>
        </w:rPr>
        <w:t>ontakty: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053/4893332</w:t>
      </w:r>
    </w:p>
    <w:p w:rsidR="00320015" w:rsidRPr="000A0C94" w:rsidRDefault="00320015" w:rsidP="003A6CEA">
      <w:pPr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6CEA">
        <w:rPr>
          <w:b/>
          <w:sz w:val="24"/>
          <w:szCs w:val="24"/>
        </w:rPr>
        <w:tab/>
      </w:r>
      <w:r>
        <w:rPr>
          <w:b/>
          <w:sz w:val="24"/>
          <w:szCs w:val="24"/>
        </w:rPr>
        <w:t>0917 621 464</w:t>
      </w:r>
    </w:p>
    <w:p w:rsidR="00F5773A" w:rsidRPr="000A0C94" w:rsidRDefault="000A0C94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320015"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>E-</w:t>
      </w:r>
      <w:r w:rsidR="002D2597" w:rsidRPr="000A0C94">
        <w:rPr>
          <w:i/>
          <w:sz w:val="24"/>
          <w:szCs w:val="24"/>
        </w:rPr>
        <w:t xml:space="preserve">mail: </w:t>
      </w:r>
      <w:r>
        <w:rPr>
          <w:i/>
          <w:sz w:val="24"/>
          <w:szCs w:val="24"/>
        </w:rPr>
        <w:tab/>
      </w:r>
      <w:r w:rsidR="002D2597" w:rsidRPr="000A0C94">
        <w:rPr>
          <w:b/>
          <w:sz w:val="24"/>
          <w:szCs w:val="24"/>
        </w:rPr>
        <w:t>zsfolkmar@gmail.com</w:t>
      </w:r>
    </w:p>
    <w:p w:rsidR="00D123EF" w:rsidRPr="00B00F6B" w:rsidRDefault="000A0C94" w:rsidP="003A6CEA">
      <w:pPr>
        <w:spacing w:after="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 w:rsidR="00320015">
        <w:rPr>
          <w:i/>
          <w:sz w:val="24"/>
          <w:szCs w:val="24"/>
        </w:rPr>
        <w:tab/>
      </w:r>
      <w:r w:rsidR="003A6CEA">
        <w:rPr>
          <w:i/>
          <w:sz w:val="24"/>
          <w:szCs w:val="24"/>
        </w:rPr>
        <w:tab/>
      </w:r>
      <w:r>
        <w:rPr>
          <w:i/>
          <w:sz w:val="24"/>
          <w:szCs w:val="24"/>
        </w:rPr>
        <w:t>web:</w:t>
      </w:r>
      <w:r w:rsidR="00320015">
        <w:rPr>
          <w:i/>
          <w:sz w:val="24"/>
          <w:szCs w:val="24"/>
        </w:rPr>
        <w:tab/>
      </w:r>
      <w:r w:rsidR="00320015">
        <w:rPr>
          <w:i/>
          <w:sz w:val="24"/>
          <w:szCs w:val="24"/>
        </w:rPr>
        <w:tab/>
      </w:r>
      <w:r w:rsidR="00D123EF" w:rsidRPr="00B00F6B">
        <w:rPr>
          <w:b/>
          <w:sz w:val="24"/>
          <w:szCs w:val="24"/>
        </w:rPr>
        <w:t>www.velkyfolkmar.sk /Základná škola s materskou školou</w:t>
      </w:r>
    </w:p>
    <w:p w:rsidR="00F5773A" w:rsidRPr="000A0C94" w:rsidRDefault="003A6CEA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 xml:space="preserve">Zriaďovateľ: </w:t>
      </w:r>
      <w:r w:rsidR="00320015">
        <w:rPr>
          <w:i/>
          <w:sz w:val="24"/>
          <w:szCs w:val="24"/>
        </w:rPr>
        <w:tab/>
      </w:r>
      <w:r w:rsidR="00320015">
        <w:rPr>
          <w:i/>
          <w:sz w:val="24"/>
          <w:szCs w:val="24"/>
        </w:rPr>
        <w:tab/>
      </w:r>
      <w:r w:rsidR="00F5773A" w:rsidRPr="00320015">
        <w:rPr>
          <w:b/>
          <w:sz w:val="24"/>
          <w:szCs w:val="24"/>
        </w:rPr>
        <w:t>Obec</w:t>
      </w:r>
      <w:r w:rsidR="00320015" w:rsidRPr="00320015">
        <w:rPr>
          <w:b/>
          <w:sz w:val="24"/>
          <w:szCs w:val="24"/>
        </w:rPr>
        <w:t xml:space="preserve"> Veľký Folkmar</w:t>
      </w:r>
    </w:p>
    <w:p w:rsidR="00F5773A" w:rsidRDefault="003A6CEA" w:rsidP="003A6CEA">
      <w:pPr>
        <w:spacing w:after="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5773A" w:rsidRPr="000A0C94">
        <w:rPr>
          <w:i/>
          <w:sz w:val="24"/>
          <w:szCs w:val="24"/>
        </w:rPr>
        <w:t>Ná</w:t>
      </w:r>
      <w:r w:rsidR="002D2597" w:rsidRPr="000A0C94">
        <w:rPr>
          <w:i/>
          <w:sz w:val="24"/>
          <w:szCs w:val="24"/>
        </w:rPr>
        <w:t xml:space="preserve">zov: </w:t>
      </w:r>
      <w:r w:rsidR="00320015">
        <w:rPr>
          <w:i/>
          <w:sz w:val="24"/>
          <w:szCs w:val="24"/>
        </w:rPr>
        <w:tab/>
      </w:r>
      <w:r w:rsidR="00320015">
        <w:rPr>
          <w:i/>
          <w:sz w:val="24"/>
          <w:szCs w:val="24"/>
        </w:rPr>
        <w:tab/>
      </w:r>
      <w:r w:rsidR="002D2597" w:rsidRPr="00320015">
        <w:rPr>
          <w:b/>
          <w:sz w:val="24"/>
          <w:szCs w:val="24"/>
        </w:rPr>
        <w:t>Obecný úrad Veľký Folkmar</w:t>
      </w:r>
    </w:p>
    <w:p w:rsidR="00320015" w:rsidRDefault="003A6CEA" w:rsidP="003A6CEA">
      <w:pPr>
        <w:spacing w:after="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20015" w:rsidRPr="00320015">
        <w:rPr>
          <w:i/>
          <w:sz w:val="24"/>
          <w:szCs w:val="24"/>
        </w:rPr>
        <w:t>Adresa:</w:t>
      </w:r>
      <w:r w:rsidR="00320015">
        <w:rPr>
          <w:b/>
          <w:sz w:val="24"/>
          <w:szCs w:val="24"/>
        </w:rPr>
        <w:tab/>
      </w:r>
      <w:r w:rsidR="00320015">
        <w:rPr>
          <w:b/>
          <w:sz w:val="24"/>
          <w:szCs w:val="24"/>
        </w:rPr>
        <w:tab/>
        <w:t>Veľký Folkmar</w:t>
      </w:r>
      <w:r w:rsidR="00D123EF">
        <w:rPr>
          <w:b/>
          <w:sz w:val="24"/>
          <w:szCs w:val="24"/>
        </w:rPr>
        <w:t xml:space="preserve"> </w:t>
      </w:r>
      <w:r w:rsidR="00320015">
        <w:rPr>
          <w:b/>
          <w:sz w:val="24"/>
          <w:szCs w:val="24"/>
        </w:rPr>
        <w:t xml:space="preserve"> </w:t>
      </w:r>
      <w:r w:rsidR="00D123EF">
        <w:rPr>
          <w:b/>
          <w:sz w:val="24"/>
          <w:szCs w:val="24"/>
        </w:rPr>
        <w:t xml:space="preserve">334, </w:t>
      </w:r>
      <w:r w:rsidR="00320015">
        <w:rPr>
          <w:b/>
          <w:color w:val="548DD4" w:themeColor="text2" w:themeTint="99"/>
          <w:sz w:val="24"/>
          <w:szCs w:val="24"/>
        </w:rPr>
        <w:t xml:space="preserve"> </w:t>
      </w:r>
      <w:r w:rsidR="00320015" w:rsidRPr="00320015">
        <w:rPr>
          <w:b/>
          <w:sz w:val="24"/>
          <w:szCs w:val="24"/>
        </w:rPr>
        <w:t>055 51</w:t>
      </w:r>
    </w:p>
    <w:p w:rsidR="00320015" w:rsidRPr="00B00F6B" w:rsidRDefault="003A6CEA" w:rsidP="003A6CEA">
      <w:pPr>
        <w:spacing w:after="0" w:line="360" w:lineRule="auto"/>
        <w:rPr>
          <w:i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ab/>
      </w:r>
      <w:r>
        <w:rPr>
          <w:i/>
          <w:color w:val="1F497D" w:themeColor="text2"/>
          <w:sz w:val="24"/>
          <w:szCs w:val="24"/>
        </w:rPr>
        <w:tab/>
      </w:r>
      <w:r w:rsidR="00320015" w:rsidRPr="00B00F6B">
        <w:rPr>
          <w:i/>
          <w:sz w:val="24"/>
          <w:szCs w:val="24"/>
        </w:rPr>
        <w:t>Kontakt:</w:t>
      </w:r>
      <w:r w:rsidR="00D123EF" w:rsidRPr="00B00F6B">
        <w:rPr>
          <w:i/>
          <w:sz w:val="24"/>
          <w:szCs w:val="24"/>
        </w:rPr>
        <w:tab/>
      </w:r>
      <w:r w:rsidR="00D123EF" w:rsidRPr="00B00F6B">
        <w:rPr>
          <w:i/>
          <w:sz w:val="24"/>
          <w:szCs w:val="24"/>
        </w:rPr>
        <w:tab/>
      </w:r>
      <w:r w:rsidR="00D123EF" w:rsidRPr="00B00F6B">
        <w:rPr>
          <w:sz w:val="24"/>
          <w:szCs w:val="24"/>
        </w:rPr>
        <w:t>053 / 479 92 85</w:t>
      </w:r>
    </w:p>
    <w:p w:rsidR="00F5773A" w:rsidRDefault="00F5773A" w:rsidP="00F5773A">
      <w:pPr>
        <w:rPr>
          <w:bCs w:val="0"/>
          <w:color w:val="EB1E24"/>
          <w:sz w:val="24"/>
          <w:szCs w:val="24"/>
          <w:lang w:eastAsia="sk-SK"/>
        </w:rPr>
      </w:pPr>
    </w:p>
    <w:p w:rsidR="00320015" w:rsidRDefault="00320015" w:rsidP="00F5773A">
      <w:pPr>
        <w:rPr>
          <w:bCs w:val="0"/>
          <w:color w:val="EB1E24"/>
          <w:sz w:val="24"/>
          <w:szCs w:val="24"/>
          <w:lang w:eastAsia="sk-SK"/>
        </w:rPr>
      </w:pPr>
    </w:p>
    <w:p w:rsidR="00320015" w:rsidRDefault="00320015" w:rsidP="00F5773A">
      <w:pPr>
        <w:rPr>
          <w:bCs w:val="0"/>
          <w:color w:val="EB1E24"/>
          <w:sz w:val="24"/>
          <w:szCs w:val="24"/>
          <w:lang w:eastAsia="sk-SK"/>
        </w:rPr>
      </w:pPr>
    </w:p>
    <w:p w:rsidR="00F54A0C" w:rsidRDefault="00F54A0C" w:rsidP="00F5773A">
      <w:pPr>
        <w:rPr>
          <w:bCs w:val="0"/>
          <w:color w:val="EB1E24"/>
          <w:sz w:val="24"/>
          <w:szCs w:val="24"/>
          <w:lang w:eastAsia="sk-SK"/>
        </w:rPr>
      </w:pPr>
    </w:p>
    <w:p w:rsidR="00F54A0C" w:rsidRDefault="00F54A0C" w:rsidP="0032001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eastAsia="sk-SK"/>
        </w:rPr>
      </w:pPr>
    </w:p>
    <w:p w:rsidR="00320015" w:rsidRPr="00F54A0C" w:rsidRDefault="00320015" w:rsidP="0032001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44"/>
          <w:szCs w:val="44"/>
          <w:lang w:eastAsia="sk-SK"/>
        </w:rPr>
      </w:pPr>
      <w:r w:rsidRPr="00F54A0C">
        <w:rPr>
          <w:b/>
          <w:color w:val="000000"/>
          <w:sz w:val="44"/>
          <w:szCs w:val="44"/>
          <w:lang w:eastAsia="sk-SK"/>
        </w:rPr>
        <w:t xml:space="preserve">Obsah </w:t>
      </w:r>
    </w:p>
    <w:p w:rsidR="00F54A0C" w:rsidRPr="00320015" w:rsidRDefault="00F54A0C" w:rsidP="00320015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8"/>
          <w:szCs w:val="28"/>
          <w:lang w:eastAsia="sk-SK"/>
        </w:rPr>
      </w:pPr>
    </w:p>
    <w:p w:rsidR="00320015" w:rsidRPr="00AE6923" w:rsidRDefault="00320015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AE6923">
        <w:rPr>
          <w:bCs w:val="0"/>
          <w:color w:val="000000"/>
          <w:sz w:val="24"/>
          <w:szCs w:val="24"/>
          <w:lang w:eastAsia="sk-SK"/>
        </w:rPr>
        <w:t xml:space="preserve">I. VŠEOBECNÁ CHARAKTERISTIKA ŠKOLY </w:t>
      </w:r>
    </w:p>
    <w:p w:rsidR="00320015" w:rsidRPr="00AE6923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1.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Veľkosť školy </w:t>
      </w:r>
    </w:p>
    <w:p w:rsidR="00F54A0C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2.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Charakteristika žiakov </w:t>
      </w:r>
    </w:p>
    <w:p w:rsidR="00320015" w:rsidRPr="00AE6923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3.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Charakteristika pedagogického zboru </w:t>
      </w:r>
    </w:p>
    <w:p w:rsidR="00F54A0C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4.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Organizácia prijímacieho konania </w:t>
      </w:r>
    </w:p>
    <w:p w:rsidR="00F54A0C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5.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Projekty </w:t>
      </w:r>
    </w:p>
    <w:p w:rsidR="00320015" w:rsidRPr="00AE6923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6.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Spolupráca s rodičmi a inými subjektmi </w:t>
      </w:r>
    </w:p>
    <w:p w:rsidR="00F54A0C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7.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>Priestorové a materiálno</w:t>
      </w:r>
      <w:r>
        <w:rPr>
          <w:bCs w:val="0"/>
          <w:color w:val="000000"/>
          <w:sz w:val="24"/>
          <w:szCs w:val="24"/>
          <w:lang w:eastAsia="sk-SK"/>
        </w:rPr>
        <w:t>–technické podmienky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 školy </w:t>
      </w:r>
    </w:p>
    <w:p w:rsidR="00F54A0C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8.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Škola ako životný priestor </w:t>
      </w:r>
    </w:p>
    <w:p w:rsidR="00F54A0C" w:rsidRDefault="00F54A0C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9.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Podmienky na zaistenie bezpečnosti a ochrany zdravia pri výchove a vzdelávaní </w:t>
      </w:r>
    </w:p>
    <w:p w:rsidR="00320015" w:rsidRPr="00AE6923" w:rsidRDefault="00320015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AE6923">
        <w:rPr>
          <w:bCs w:val="0"/>
          <w:color w:val="000000"/>
          <w:sz w:val="24"/>
          <w:szCs w:val="24"/>
          <w:lang w:eastAsia="sk-SK"/>
        </w:rPr>
        <w:t xml:space="preserve">II. CHARAKTERISTIKA ŠKOLSKÉHO VZDELÁVACIEHO PROGRAMU </w:t>
      </w:r>
    </w:p>
    <w:p w:rsidR="00F54A0C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>1. V</w:t>
      </w:r>
      <w:r w:rsidR="00F54A0C">
        <w:rPr>
          <w:bCs w:val="0"/>
          <w:color w:val="000000"/>
          <w:sz w:val="24"/>
          <w:szCs w:val="24"/>
          <w:lang w:eastAsia="sk-SK"/>
        </w:rPr>
        <w:t>ízia školy</w:t>
      </w:r>
    </w:p>
    <w:p w:rsidR="00F54A0C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2. </w:t>
      </w:r>
      <w:r w:rsidR="00F54A0C">
        <w:rPr>
          <w:bCs w:val="0"/>
          <w:color w:val="000000"/>
          <w:sz w:val="24"/>
          <w:szCs w:val="24"/>
          <w:lang w:eastAsia="sk-SK"/>
        </w:rPr>
        <w:t>Poslanie školy</w:t>
      </w:r>
    </w:p>
    <w:p w:rsidR="00F54A0C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3. </w:t>
      </w:r>
      <w:r w:rsidR="00F54A0C">
        <w:rPr>
          <w:bCs w:val="0"/>
          <w:color w:val="000000"/>
          <w:sz w:val="24"/>
          <w:szCs w:val="24"/>
          <w:lang w:eastAsia="sk-SK"/>
        </w:rPr>
        <w:t>Hodnoty školy</w:t>
      </w:r>
    </w:p>
    <w:p w:rsidR="009016E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>4. Strategické ciele školy</w:t>
      </w:r>
    </w:p>
    <w:p w:rsidR="00320015" w:rsidRPr="00AE692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5.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Pedagogický princíp školy </w:t>
      </w:r>
    </w:p>
    <w:p w:rsidR="009016E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6.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Zameranie školy a stupeň vzdelania </w:t>
      </w:r>
    </w:p>
    <w:p w:rsidR="00320015" w:rsidRDefault="009016E3" w:rsidP="009016E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7.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Profil absolventa </w:t>
      </w:r>
    </w:p>
    <w:p w:rsidR="009016E3" w:rsidRPr="00AE6923" w:rsidRDefault="009016E3" w:rsidP="009016E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>8. Pedagogické stratégie</w:t>
      </w:r>
    </w:p>
    <w:p w:rsidR="00320015" w:rsidRPr="00AE692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9.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Zabezpečenie výučby žiakov so špeciálnymi potrebami </w:t>
      </w:r>
    </w:p>
    <w:p w:rsidR="009016E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10.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Začlenenie prierezových tém </w:t>
      </w:r>
    </w:p>
    <w:p w:rsidR="00320015" w:rsidRPr="00AE6923" w:rsidRDefault="00320015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AE6923">
        <w:rPr>
          <w:bCs w:val="0"/>
          <w:color w:val="000000"/>
          <w:sz w:val="24"/>
          <w:szCs w:val="24"/>
          <w:lang w:eastAsia="sk-SK"/>
        </w:rPr>
        <w:t>III. VNÚTORNÝ SYSTÉM KONTROLY A</w:t>
      </w:r>
      <w:r w:rsidR="009016E3">
        <w:rPr>
          <w:bCs w:val="0"/>
          <w:color w:val="000000"/>
          <w:sz w:val="24"/>
          <w:szCs w:val="24"/>
          <w:lang w:eastAsia="sk-SK"/>
        </w:rPr>
        <w:t> HODNOTENIA</w:t>
      </w:r>
    </w:p>
    <w:p w:rsidR="00320015" w:rsidRPr="00AE692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1.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>Hodnotenie vzdelávacích výsledko</w:t>
      </w:r>
      <w:r>
        <w:rPr>
          <w:bCs w:val="0"/>
          <w:color w:val="000000"/>
          <w:sz w:val="24"/>
          <w:szCs w:val="24"/>
          <w:lang w:eastAsia="sk-SK"/>
        </w:rPr>
        <w:t xml:space="preserve">v práce žiakov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320015" w:rsidRPr="00AE692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2.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>Hodnotenie zamestn</w:t>
      </w:r>
      <w:r>
        <w:rPr>
          <w:bCs w:val="0"/>
          <w:color w:val="000000"/>
          <w:sz w:val="24"/>
          <w:szCs w:val="24"/>
          <w:lang w:eastAsia="sk-SK"/>
        </w:rPr>
        <w:t xml:space="preserve">ancov  </w:t>
      </w:r>
    </w:p>
    <w:p w:rsidR="00320015" w:rsidRPr="00AE692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3.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Hodnotenie školy </w:t>
      </w:r>
    </w:p>
    <w:p w:rsidR="00320015" w:rsidRPr="00AE6923" w:rsidRDefault="009016E3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    </w:t>
      </w:r>
      <w:r w:rsidR="00320015" w:rsidRPr="00AE6923">
        <w:rPr>
          <w:bCs w:val="0"/>
          <w:color w:val="000000"/>
          <w:sz w:val="24"/>
          <w:szCs w:val="24"/>
          <w:lang w:eastAsia="sk-SK"/>
        </w:rPr>
        <w:t xml:space="preserve">SWOT </w:t>
      </w:r>
      <w:r>
        <w:rPr>
          <w:bCs w:val="0"/>
          <w:color w:val="000000"/>
          <w:sz w:val="24"/>
          <w:szCs w:val="24"/>
          <w:lang w:eastAsia="sk-SK"/>
        </w:rPr>
        <w:t xml:space="preserve">analýza školy </w:t>
      </w:r>
    </w:p>
    <w:p w:rsidR="00320015" w:rsidRPr="00AE6923" w:rsidRDefault="00320015" w:rsidP="00AE6923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AE6923">
        <w:rPr>
          <w:bCs w:val="0"/>
          <w:color w:val="000000"/>
          <w:sz w:val="24"/>
          <w:szCs w:val="24"/>
          <w:lang w:eastAsia="sk-SK"/>
        </w:rPr>
        <w:t>IV. ŠKOLSKÝ</w:t>
      </w:r>
      <w:r w:rsidR="009016E3">
        <w:rPr>
          <w:bCs w:val="0"/>
          <w:color w:val="000000"/>
          <w:sz w:val="24"/>
          <w:szCs w:val="24"/>
          <w:lang w:eastAsia="sk-SK"/>
        </w:rPr>
        <w:t xml:space="preserve"> UČEBNÝ PLÁN </w:t>
      </w:r>
    </w:p>
    <w:p w:rsidR="00F5773A" w:rsidRDefault="009016E3" w:rsidP="00AE6923">
      <w:pPr>
        <w:spacing w:line="360" w:lineRule="auto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>V. UČEBNÉ OSNOVY</w:t>
      </w:r>
    </w:p>
    <w:p w:rsidR="009016E3" w:rsidRPr="00AE6923" w:rsidRDefault="009016E3" w:rsidP="00AE6923">
      <w:pPr>
        <w:spacing w:line="360" w:lineRule="auto"/>
        <w:rPr>
          <w:bCs w:val="0"/>
          <w:sz w:val="24"/>
          <w:szCs w:val="24"/>
          <w:lang w:eastAsia="sk-SK"/>
        </w:rPr>
      </w:pPr>
    </w:p>
    <w:p w:rsidR="00320015" w:rsidRPr="00AE6923" w:rsidRDefault="00320015" w:rsidP="00AE6923">
      <w:pPr>
        <w:spacing w:line="360" w:lineRule="auto"/>
        <w:rPr>
          <w:bCs w:val="0"/>
          <w:sz w:val="24"/>
          <w:szCs w:val="24"/>
          <w:lang w:eastAsia="sk-SK"/>
        </w:rPr>
      </w:pPr>
    </w:p>
    <w:p w:rsidR="00320015" w:rsidRDefault="00320015" w:rsidP="00AE6923">
      <w:pPr>
        <w:spacing w:line="360" w:lineRule="auto"/>
        <w:rPr>
          <w:bCs w:val="0"/>
          <w:sz w:val="24"/>
          <w:szCs w:val="24"/>
          <w:lang w:eastAsia="sk-SK"/>
        </w:rPr>
      </w:pPr>
    </w:p>
    <w:p w:rsidR="00AE6923" w:rsidRPr="00AE6923" w:rsidRDefault="00AE6923" w:rsidP="00AE6923">
      <w:pPr>
        <w:spacing w:line="360" w:lineRule="auto"/>
        <w:rPr>
          <w:bCs w:val="0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3300"/>
        <w:tblLook w:val="00A0" w:firstRow="1" w:lastRow="0" w:firstColumn="1" w:lastColumn="0" w:noHBand="0" w:noVBand="0"/>
      </w:tblPr>
      <w:tblGrid>
        <w:gridCol w:w="9210"/>
      </w:tblGrid>
      <w:tr w:rsidR="00F5773A" w:rsidRPr="00247F46" w:rsidTr="00320015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:rsidR="00F5773A" w:rsidRPr="00320015" w:rsidRDefault="00F5773A" w:rsidP="00F5773A">
            <w:pPr>
              <w:pStyle w:val="Odsekzoznamu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145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2001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lastRenderedPageBreak/>
              <w:t>Všeobecná charakteristika školy</w:t>
            </w:r>
          </w:p>
        </w:tc>
      </w:tr>
    </w:tbl>
    <w:p w:rsidR="00F5773A" w:rsidRDefault="00F5773A" w:rsidP="00F5773A">
      <w:pPr>
        <w:pStyle w:val="Odsekzoznamu1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:rsidR="00F5773A" w:rsidRPr="005E275D" w:rsidRDefault="00F5773A" w:rsidP="00F311C2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b/>
          <w:sz w:val="24"/>
          <w:szCs w:val="24"/>
        </w:rPr>
      </w:pPr>
      <w:r w:rsidRPr="005E275D">
        <w:rPr>
          <w:b/>
          <w:sz w:val="24"/>
          <w:szCs w:val="24"/>
        </w:rPr>
        <w:t>Veľkosť  školy</w:t>
      </w:r>
    </w:p>
    <w:p w:rsidR="00F5773A" w:rsidRDefault="003A6CEA" w:rsidP="00F5773A">
      <w:pPr>
        <w:tabs>
          <w:tab w:val="num" w:pos="540"/>
        </w:tabs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Základná škola s materskou školou, Veľký Folkmar 328 </w:t>
      </w:r>
      <w:r w:rsidR="00027027">
        <w:rPr>
          <w:color w:val="000000"/>
          <w:sz w:val="24"/>
          <w:szCs w:val="24"/>
        </w:rPr>
        <w:t>je plnoorganizovaná  štátna základná škola s</w:t>
      </w:r>
      <w:r w:rsidR="009016E3">
        <w:rPr>
          <w:color w:val="000000"/>
          <w:sz w:val="24"/>
          <w:szCs w:val="24"/>
        </w:rPr>
        <w:t xml:space="preserve"> vyučovacím jazykom slovenským, </w:t>
      </w:r>
      <w:r w:rsidR="00027027">
        <w:rPr>
          <w:color w:val="000000"/>
          <w:sz w:val="24"/>
          <w:szCs w:val="24"/>
        </w:rPr>
        <w:t>poskytujúca primárne a nižšie sekundárne vzdel</w:t>
      </w:r>
      <w:r w:rsidR="00956C8E">
        <w:rPr>
          <w:color w:val="000000"/>
          <w:sz w:val="24"/>
          <w:szCs w:val="24"/>
        </w:rPr>
        <w:t>áv</w:t>
      </w:r>
      <w:r w:rsidR="00027027">
        <w:rPr>
          <w:color w:val="000000"/>
          <w:sz w:val="24"/>
          <w:szCs w:val="24"/>
        </w:rPr>
        <w:t>anie. Každý ročník je zastúpený jednou triedou. Počet žiakov býva v rozmedzí 95 až 105.  Vyučovanie prebieha v jednej budove. Budova školskej jedálne a materskej školy stojí v tesnej blízkosti budovy ZŠ. Na vyučovanie telesnej a športovej výchovy slúži viacúčelové ihrisko na školskom pozemku. Škola leží v centre obce Veľký Folkmar, ktorá sa nachádz</w:t>
      </w:r>
      <w:r w:rsidR="00956C8E">
        <w:rPr>
          <w:color w:val="000000"/>
          <w:sz w:val="24"/>
          <w:szCs w:val="24"/>
        </w:rPr>
        <w:t>a v Košickom samosprávnom kraji</w:t>
      </w:r>
      <w:r w:rsidR="00027027">
        <w:rPr>
          <w:color w:val="000000"/>
          <w:sz w:val="24"/>
          <w:szCs w:val="24"/>
        </w:rPr>
        <w:t xml:space="preserve"> v okrese Gelnica. Územie celej obce má horský charakter, rozprestiera sa vo Volovských vrchoch v Slovenskom rudohorí. Do katastra obce patrí aj časť Ružínskej priehrady. </w:t>
      </w:r>
    </w:p>
    <w:p w:rsidR="00F5773A" w:rsidRPr="00704E3F" w:rsidRDefault="00F5773A" w:rsidP="00F5773A">
      <w:pPr>
        <w:tabs>
          <w:tab w:val="num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73A" w:rsidRPr="005E275D" w:rsidRDefault="00F5773A" w:rsidP="00F311C2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b/>
          <w:sz w:val="24"/>
          <w:szCs w:val="24"/>
        </w:rPr>
      </w:pPr>
      <w:r w:rsidRPr="005E275D">
        <w:rPr>
          <w:b/>
          <w:sz w:val="24"/>
          <w:szCs w:val="24"/>
        </w:rPr>
        <w:t xml:space="preserve">Charakteristika žiakov </w:t>
      </w:r>
    </w:p>
    <w:p w:rsidR="00F5773A" w:rsidRPr="00794F10" w:rsidRDefault="00B45E3C" w:rsidP="00FC10F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Školu navštevujú žiaci, ktorí</w:t>
      </w:r>
      <w:r w:rsidR="00F5773A" w:rsidRPr="0032632F">
        <w:rPr>
          <w:sz w:val="24"/>
          <w:szCs w:val="24"/>
        </w:rPr>
        <w:t xml:space="preserve"> splnili podmienky na začatie plnenia povinnej škols</w:t>
      </w:r>
      <w:r>
        <w:rPr>
          <w:sz w:val="24"/>
          <w:szCs w:val="24"/>
        </w:rPr>
        <w:t xml:space="preserve">kej dochádzky a deti zaradené do </w:t>
      </w:r>
      <w:r w:rsidR="00F5773A" w:rsidRPr="0032632F">
        <w:rPr>
          <w:sz w:val="24"/>
          <w:szCs w:val="24"/>
        </w:rPr>
        <w:t xml:space="preserve"> predprimá</w:t>
      </w:r>
      <w:r>
        <w:rPr>
          <w:sz w:val="24"/>
          <w:szCs w:val="24"/>
        </w:rPr>
        <w:t>rneho</w:t>
      </w:r>
      <w:r w:rsidR="00F5773A" w:rsidRPr="0032632F">
        <w:rPr>
          <w:sz w:val="24"/>
          <w:szCs w:val="24"/>
        </w:rPr>
        <w:t xml:space="preserve"> vzdeláva</w:t>
      </w:r>
      <w:r w:rsidR="00794F10">
        <w:rPr>
          <w:sz w:val="24"/>
          <w:szCs w:val="24"/>
        </w:rPr>
        <w:t>ni</w:t>
      </w:r>
      <w:r>
        <w:rPr>
          <w:sz w:val="24"/>
          <w:szCs w:val="24"/>
        </w:rPr>
        <w:t>a</w:t>
      </w:r>
      <w:r w:rsidR="00794F10">
        <w:rPr>
          <w:sz w:val="24"/>
          <w:szCs w:val="24"/>
        </w:rPr>
        <w:t xml:space="preserve"> v materskej škole</w:t>
      </w:r>
      <w:r w:rsidR="00E047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Základnú školu navštevuje aj nízke percento žiakov pochádzajúcich z rodín v hmotnej núdzi a tiež niekoľko začlenených žiakov. </w:t>
      </w:r>
      <w:r w:rsidR="00E047D3">
        <w:rPr>
          <w:sz w:val="24"/>
          <w:szCs w:val="24"/>
        </w:rPr>
        <w:t>Spádovú oblasť</w:t>
      </w:r>
      <w:r>
        <w:rPr>
          <w:sz w:val="24"/>
          <w:szCs w:val="24"/>
        </w:rPr>
        <w:t xml:space="preserve"> pre ZŠ</w:t>
      </w:r>
      <w:r w:rsidR="00E047D3">
        <w:rPr>
          <w:sz w:val="24"/>
          <w:szCs w:val="24"/>
        </w:rPr>
        <w:t xml:space="preserve"> tvoria obce Veľký Folkmar a Kojšov.</w:t>
      </w:r>
    </w:p>
    <w:p w:rsidR="00F5773A" w:rsidRPr="0032632F" w:rsidRDefault="00F5773A" w:rsidP="00F5773A">
      <w:pPr>
        <w:spacing w:after="0" w:line="360" w:lineRule="auto"/>
        <w:rPr>
          <w:sz w:val="24"/>
          <w:szCs w:val="24"/>
        </w:rPr>
      </w:pPr>
    </w:p>
    <w:p w:rsidR="00F5773A" w:rsidRPr="005E275D" w:rsidRDefault="00F5773A" w:rsidP="00F311C2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b/>
          <w:sz w:val="24"/>
          <w:szCs w:val="24"/>
        </w:rPr>
      </w:pPr>
      <w:r w:rsidRPr="005E275D">
        <w:rPr>
          <w:b/>
          <w:sz w:val="24"/>
          <w:szCs w:val="24"/>
        </w:rPr>
        <w:t>Charakteristika pedagogického zboru</w:t>
      </w:r>
    </w:p>
    <w:p w:rsidR="00F5773A" w:rsidRPr="003C6C11" w:rsidRDefault="00F5773A" w:rsidP="00F5773A">
      <w:pPr>
        <w:spacing w:after="0" w:line="360" w:lineRule="auto"/>
        <w:jc w:val="both"/>
        <w:rPr>
          <w:sz w:val="24"/>
          <w:szCs w:val="24"/>
        </w:rPr>
      </w:pPr>
      <w:r w:rsidRPr="003C6C11">
        <w:rPr>
          <w:sz w:val="24"/>
          <w:szCs w:val="24"/>
        </w:rPr>
        <w:t>Pedagogi</w:t>
      </w:r>
      <w:r w:rsidR="00B45E3C" w:rsidRPr="003C6C11">
        <w:rPr>
          <w:sz w:val="24"/>
          <w:szCs w:val="24"/>
        </w:rPr>
        <w:t>cký zbor tvorí 11 učiteľov ZŠ a 2 učiteľky</w:t>
      </w:r>
      <w:r w:rsidR="00D0208C" w:rsidRPr="003C6C11">
        <w:rPr>
          <w:sz w:val="24"/>
          <w:szCs w:val="24"/>
        </w:rPr>
        <w:t xml:space="preserve"> MŠ vykonávajúcich pedagogickú činnosť na plný úväzok. Okrem stálych pracovníkov v škole vyučujú traja kvalifikovaní pracovníci so zníženým pracovným úväzkom a jeden asistent. Priemerný vek pedagogi</w:t>
      </w:r>
      <w:r w:rsidR="00D32294">
        <w:rPr>
          <w:sz w:val="24"/>
          <w:szCs w:val="24"/>
        </w:rPr>
        <w:t>ckých zamestnancov je 4</w:t>
      </w:r>
      <w:r w:rsidR="00F311C2">
        <w:rPr>
          <w:sz w:val="24"/>
          <w:szCs w:val="24"/>
        </w:rPr>
        <w:t>3</w:t>
      </w:r>
      <w:r w:rsidR="00D0208C" w:rsidRPr="003C6C11">
        <w:rPr>
          <w:sz w:val="24"/>
          <w:szCs w:val="24"/>
        </w:rPr>
        <w:t xml:space="preserve"> rokov. Pedagogickí pracovníci, ktorí majú na starosti žiakov  na primárnom stupni vzdelávania sú plne kvalifikovaní</w:t>
      </w:r>
      <w:r w:rsidR="00D32294">
        <w:rPr>
          <w:sz w:val="24"/>
          <w:szCs w:val="24"/>
        </w:rPr>
        <w:t>. P</w:t>
      </w:r>
      <w:r w:rsidR="00D0208C" w:rsidRPr="003C6C11">
        <w:rPr>
          <w:sz w:val="24"/>
          <w:szCs w:val="24"/>
        </w:rPr>
        <w:t>riemerná dĺžka  pedagogickej pr</w:t>
      </w:r>
      <w:r w:rsidR="00956C8E">
        <w:rPr>
          <w:sz w:val="24"/>
          <w:szCs w:val="24"/>
        </w:rPr>
        <w:t xml:space="preserve">axe </w:t>
      </w:r>
      <w:r w:rsidR="00D32294">
        <w:rPr>
          <w:sz w:val="24"/>
          <w:szCs w:val="24"/>
        </w:rPr>
        <w:t>učiteľov je 20</w:t>
      </w:r>
      <w:r w:rsidR="00956C8E">
        <w:rPr>
          <w:sz w:val="24"/>
          <w:szCs w:val="24"/>
        </w:rPr>
        <w:t xml:space="preserve"> rokov. Č</w:t>
      </w:r>
      <w:r w:rsidR="003C6C11" w:rsidRPr="003C6C11">
        <w:rPr>
          <w:sz w:val="24"/>
          <w:szCs w:val="24"/>
        </w:rPr>
        <w:t xml:space="preserve">lenovia pedagogického zboru </w:t>
      </w:r>
      <w:r w:rsidR="00D0208C" w:rsidRPr="003C6C11">
        <w:rPr>
          <w:sz w:val="24"/>
          <w:szCs w:val="24"/>
        </w:rPr>
        <w:t xml:space="preserve">využívajú </w:t>
      </w:r>
      <w:r w:rsidR="003C6C11" w:rsidRPr="003C6C11">
        <w:rPr>
          <w:sz w:val="24"/>
          <w:szCs w:val="24"/>
        </w:rPr>
        <w:t xml:space="preserve">v edukačnom procese </w:t>
      </w:r>
      <w:r w:rsidR="00956C8E">
        <w:rPr>
          <w:sz w:val="24"/>
          <w:szCs w:val="24"/>
        </w:rPr>
        <w:t>inovatívne metódy,</w:t>
      </w:r>
      <w:r w:rsidR="00D0208C" w:rsidRPr="003C6C11">
        <w:rPr>
          <w:sz w:val="24"/>
          <w:szCs w:val="24"/>
        </w:rPr>
        <w:t> formy práce a individuálny prístup.</w:t>
      </w:r>
      <w:r w:rsidR="00B45E3C" w:rsidRPr="003C6C11">
        <w:rPr>
          <w:sz w:val="24"/>
          <w:szCs w:val="24"/>
        </w:rPr>
        <w:t xml:space="preserve"> </w:t>
      </w:r>
    </w:p>
    <w:p w:rsidR="00F5773A" w:rsidRPr="0032632F" w:rsidRDefault="003C6C11" w:rsidP="00F577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Viacero pedagogických</w:t>
      </w:r>
      <w:r w:rsidR="00F5773A" w:rsidRPr="0032632F">
        <w:rPr>
          <w:sz w:val="24"/>
          <w:szCs w:val="24"/>
        </w:rPr>
        <w:t xml:space="preserve"> pracov</w:t>
      </w:r>
      <w:r>
        <w:rPr>
          <w:sz w:val="24"/>
          <w:szCs w:val="24"/>
        </w:rPr>
        <w:t>níkov je</w:t>
      </w:r>
      <w:r w:rsidR="00D0208C">
        <w:rPr>
          <w:sz w:val="24"/>
          <w:szCs w:val="24"/>
        </w:rPr>
        <w:t xml:space="preserve"> absolvent</w:t>
      </w:r>
      <w:r>
        <w:rPr>
          <w:sz w:val="24"/>
          <w:szCs w:val="24"/>
        </w:rPr>
        <w:t xml:space="preserve">om </w:t>
      </w:r>
      <w:r w:rsidR="00D0208C">
        <w:rPr>
          <w:sz w:val="24"/>
          <w:szCs w:val="24"/>
        </w:rPr>
        <w:t xml:space="preserve">prvej aj druhej atestácie </w:t>
      </w:r>
      <w:r>
        <w:rPr>
          <w:sz w:val="24"/>
          <w:szCs w:val="24"/>
        </w:rPr>
        <w:t>a pravidelne sa zúčastňuje</w:t>
      </w:r>
      <w:r w:rsidR="00F5773A" w:rsidRPr="0032632F">
        <w:rPr>
          <w:sz w:val="24"/>
          <w:szCs w:val="24"/>
        </w:rPr>
        <w:t xml:space="preserve"> </w:t>
      </w:r>
      <w:r w:rsidR="00D32294">
        <w:rPr>
          <w:sz w:val="24"/>
          <w:szCs w:val="24"/>
        </w:rPr>
        <w:t xml:space="preserve">akreditovaných </w:t>
      </w:r>
      <w:r w:rsidR="00D0208C">
        <w:rPr>
          <w:sz w:val="24"/>
          <w:szCs w:val="24"/>
        </w:rPr>
        <w:t>ro</w:t>
      </w:r>
      <w:r w:rsidR="00D32294">
        <w:rPr>
          <w:sz w:val="24"/>
          <w:szCs w:val="24"/>
        </w:rPr>
        <w:t>zširujúcich a doplňujúcich</w:t>
      </w:r>
      <w:r w:rsidR="00FC10F1">
        <w:rPr>
          <w:sz w:val="24"/>
          <w:szCs w:val="24"/>
        </w:rPr>
        <w:t xml:space="preserve">   </w:t>
      </w:r>
      <w:r w:rsidR="00F5773A" w:rsidRPr="0032632F">
        <w:rPr>
          <w:sz w:val="24"/>
          <w:szCs w:val="24"/>
        </w:rPr>
        <w:t>vzdelávacích program</w:t>
      </w:r>
      <w:r w:rsidR="00D0208C">
        <w:rPr>
          <w:sz w:val="24"/>
          <w:szCs w:val="24"/>
        </w:rPr>
        <w:t>ov, čím naďalej zv</w:t>
      </w:r>
      <w:r>
        <w:rPr>
          <w:sz w:val="24"/>
          <w:szCs w:val="24"/>
        </w:rPr>
        <w:t>yšuje</w:t>
      </w:r>
      <w:r w:rsidR="00D0208C">
        <w:rPr>
          <w:sz w:val="24"/>
          <w:szCs w:val="24"/>
        </w:rPr>
        <w:t xml:space="preserve"> svoje odborné a pedagogické spôsobilosti.</w:t>
      </w:r>
      <w:r>
        <w:rPr>
          <w:sz w:val="24"/>
          <w:szCs w:val="24"/>
        </w:rPr>
        <w:t xml:space="preserve"> </w:t>
      </w:r>
    </w:p>
    <w:p w:rsidR="00F5773A" w:rsidRPr="0032632F" w:rsidRDefault="00F5773A" w:rsidP="00F5773A">
      <w:pPr>
        <w:spacing w:after="0" w:line="360" w:lineRule="auto"/>
        <w:jc w:val="both"/>
        <w:rPr>
          <w:sz w:val="24"/>
          <w:szCs w:val="24"/>
        </w:rPr>
      </w:pPr>
      <w:r w:rsidRPr="0032632F">
        <w:rPr>
          <w:sz w:val="24"/>
          <w:szCs w:val="24"/>
        </w:rPr>
        <w:t>Pedagógovia ZŠ úzko spolupracujú s pedagógmi MŠ nielen v oblasti výchovy, ale aj pri organizovaní rôznych školských a mimoškolských podujatí.</w:t>
      </w:r>
    </w:p>
    <w:p w:rsidR="00F5773A" w:rsidRDefault="00F5773A" w:rsidP="00F5773A">
      <w:pPr>
        <w:rPr>
          <w:rFonts w:ascii="Arial" w:hAnsi="Arial" w:cs="Arial"/>
          <w:b/>
        </w:rPr>
      </w:pPr>
    </w:p>
    <w:p w:rsidR="00F5773A" w:rsidRPr="005E275D" w:rsidRDefault="00F5773A" w:rsidP="00F311C2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b/>
          <w:sz w:val="24"/>
          <w:szCs w:val="24"/>
        </w:rPr>
      </w:pPr>
      <w:r w:rsidRPr="005E275D">
        <w:rPr>
          <w:b/>
          <w:sz w:val="24"/>
          <w:szCs w:val="24"/>
        </w:rPr>
        <w:t xml:space="preserve">Organizácia prijímacieho konania </w:t>
      </w:r>
    </w:p>
    <w:p w:rsidR="008F1D6E" w:rsidRDefault="003C6C11" w:rsidP="009D2B3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materskej školy</w:t>
      </w:r>
      <w:r w:rsidR="00F5773A" w:rsidRPr="001B372C">
        <w:rPr>
          <w:sz w:val="24"/>
          <w:szCs w:val="24"/>
        </w:rPr>
        <w:t xml:space="preserve"> sa prijíma spravidla dieťa od troch</w:t>
      </w:r>
      <w:r>
        <w:rPr>
          <w:sz w:val="24"/>
          <w:szCs w:val="24"/>
        </w:rPr>
        <w:t xml:space="preserve"> </w:t>
      </w:r>
      <w:r w:rsidR="00F5773A" w:rsidRPr="001B372C">
        <w:rPr>
          <w:sz w:val="24"/>
          <w:szCs w:val="24"/>
        </w:rPr>
        <w:t xml:space="preserve">do šiestich rokov jeho veku; výnimočne možno </w:t>
      </w:r>
      <w:r w:rsidR="00CA4792">
        <w:rPr>
          <w:sz w:val="24"/>
          <w:szCs w:val="24"/>
        </w:rPr>
        <w:t>prijať dieťa od dvoch rokov</w:t>
      </w:r>
      <w:r w:rsidR="00F5773A" w:rsidRPr="001B372C">
        <w:rPr>
          <w:sz w:val="24"/>
          <w:szCs w:val="24"/>
        </w:rPr>
        <w:t>. Na</w:t>
      </w:r>
      <w:r>
        <w:rPr>
          <w:sz w:val="24"/>
          <w:szCs w:val="24"/>
        </w:rPr>
        <w:t xml:space="preserve"> </w:t>
      </w:r>
      <w:r w:rsidR="00F5773A" w:rsidRPr="001B372C">
        <w:rPr>
          <w:sz w:val="24"/>
          <w:szCs w:val="24"/>
        </w:rPr>
        <w:t>predprimárne vzdelávanie sa prijíma dieťa, ktoré dovŕšilo šiesty rok veku a ktorému bol</w:t>
      </w:r>
      <w:r>
        <w:rPr>
          <w:sz w:val="24"/>
          <w:szCs w:val="24"/>
        </w:rPr>
        <w:t xml:space="preserve"> </w:t>
      </w:r>
      <w:r w:rsidR="00F5773A" w:rsidRPr="001B372C">
        <w:rPr>
          <w:sz w:val="24"/>
          <w:szCs w:val="24"/>
        </w:rPr>
        <w:t>odložený začiatok plnenia povinnej školskej dochádzky</w:t>
      </w:r>
      <w:r w:rsidR="00CA4792">
        <w:rPr>
          <w:sz w:val="24"/>
          <w:szCs w:val="24"/>
        </w:rPr>
        <w:t>,</w:t>
      </w:r>
      <w:r w:rsidR="00F5773A" w:rsidRPr="001B372C">
        <w:rPr>
          <w:sz w:val="24"/>
          <w:szCs w:val="24"/>
        </w:rPr>
        <w:t xml:space="preserve"> alebo mu bolo dodatočne odložené</w:t>
      </w:r>
      <w:r>
        <w:rPr>
          <w:sz w:val="24"/>
          <w:szCs w:val="24"/>
        </w:rPr>
        <w:t xml:space="preserve"> </w:t>
      </w:r>
      <w:r w:rsidR="00F5773A" w:rsidRPr="001B372C">
        <w:rPr>
          <w:sz w:val="24"/>
          <w:szCs w:val="24"/>
        </w:rPr>
        <w:t>plnenie povinnej školskej dochádzky.</w:t>
      </w:r>
    </w:p>
    <w:p w:rsidR="00F5773A" w:rsidRPr="0032632F" w:rsidRDefault="003C6C11" w:rsidP="009D2B3E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>Do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 xml:space="preserve"> základn</w:t>
      </w:r>
      <w:r>
        <w:rPr>
          <w:bCs w:val="0"/>
          <w:color w:val="000000"/>
          <w:sz w:val="24"/>
          <w:szCs w:val="24"/>
          <w:lang w:eastAsia="sk-SK"/>
        </w:rPr>
        <w:t xml:space="preserve">ej školy 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>sa prijíma dieťa, ktoré splnilo podmienky na začatie plnenia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 xml:space="preserve">povinnej školskej dochádzky podľa § </w:t>
      </w:r>
      <w:smartTag w:uri="urn:schemas-microsoft-com:office:smarttags" w:element="metricconverter">
        <w:smartTagPr>
          <w:attr w:name="ProductID" w:val="19 a"/>
        </w:smartTagPr>
        <w:r w:rsidR="00F5773A" w:rsidRPr="0032632F">
          <w:rPr>
            <w:bCs w:val="0"/>
            <w:color w:val="000000"/>
            <w:sz w:val="24"/>
            <w:szCs w:val="24"/>
            <w:lang w:eastAsia="sk-SK"/>
          </w:rPr>
          <w:t>19 a</w:t>
        </w:r>
      </w:smartTag>
      <w:r w:rsidR="00F5773A" w:rsidRPr="0032632F">
        <w:rPr>
          <w:bCs w:val="0"/>
          <w:color w:val="000000"/>
          <w:sz w:val="24"/>
          <w:szCs w:val="24"/>
          <w:lang w:eastAsia="sk-SK"/>
        </w:rPr>
        <w:t xml:space="preserve"> o ktorého prijatie na základe zápisu podľa § 20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 xml:space="preserve">ods. 2 požiadal zákonný zástupca do spádovej 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lastRenderedPageBreak/>
        <w:t>školy alebo inej školy podľa výberu zákonného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>zástupcu. Na základné vzdelávanie možno výnimočne prijať dieťa, ktoré nedovŕšilo šiesty rok</w:t>
      </w:r>
      <w:r w:rsidR="00CA4792">
        <w:rPr>
          <w:bCs w:val="0"/>
          <w:color w:val="000000"/>
          <w:sz w:val="24"/>
          <w:szCs w:val="24"/>
          <w:lang w:eastAsia="sk-SK"/>
        </w:rPr>
        <w:t>,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 xml:space="preserve"> a to vždy po vyjadrení príslušného zariadenia výchovného poradenstva a</w:t>
      </w:r>
      <w:r w:rsidR="00CA4792">
        <w:rPr>
          <w:bCs w:val="0"/>
          <w:color w:val="000000"/>
          <w:sz w:val="24"/>
          <w:szCs w:val="24"/>
          <w:lang w:eastAsia="sk-SK"/>
        </w:rPr>
        <w:t> 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>prevencie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="00F5773A" w:rsidRPr="0032632F">
        <w:rPr>
          <w:bCs w:val="0"/>
          <w:color w:val="000000"/>
          <w:sz w:val="24"/>
          <w:szCs w:val="24"/>
          <w:lang w:eastAsia="sk-SK"/>
        </w:rPr>
        <w:t>a všeobecného lekára pre deti a dorast.</w:t>
      </w:r>
    </w:p>
    <w:p w:rsidR="00F5773A" w:rsidRDefault="00F5773A" w:rsidP="009D2B3E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2632F">
        <w:rPr>
          <w:bCs w:val="0"/>
          <w:color w:val="000000"/>
          <w:sz w:val="24"/>
          <w:szCs w:val="24"/>
          <w:lang w:eastAsia="sk-SK"/>
        </w:rPr>
        <w:t>O prijatí dieťaťa so špeciálnymi výchovno-vzdelávacími potrebami rozhoduje riaditeľ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Pr="0032632F">
        <w:rPr>
          <w:bCs w:val="0"/>
          <w:color w:val="000000"/>
          <w:sz w:val="24"/>
          <w:szCs w:val="24"/>
          <w:lang w:eastAsia="sk-SK"/>
        </w:rPr>
        <w:t>školy na základe písomnej žiadosti zákonného zástupcu a písomného vyjadrenia zariadenia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Pr="0032632F">
        <w:rPr>
          <w:bCs w:val="0"/>
          <w:color w:val="000000"/>
          <w:sz w:val="24"/>
          <w:szCs w:val="24"/>
          <w:lang w:eastAsia="sk-SK"/>
        </w:rPr>
        <w:t>výchovného poradenstva a prevencie, vydaného na základe diagnostického vyšetrenia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Pr="0032632F">
        <w:rPr>
          <w:bCs w:val="0"/>
          <w:color w:val="000000"/>
          <w:sz w:val="24"/>
          <w:szCs w:val="24"/>
          <w:lang w:eastAsia="sk-SK"/>
        </w:rPr>
        <w:t>dieťaťa. Riaditeľ školy pred prijatím dieťaťa so špeciálnymi výchovno-vzdelávacími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  <w:r w:rsidRPr="0032632F">
        <w:rPr>
          <w:bCs w:val="0"/>
          <w:color w:val="000000"/>
          <w:sz w:val="24"/>
          <w:szCs w:val="24"/>
          <w:lang w:eastAsia="sk-SK"/>
        </w:rPr>
        <w:t>potrebami do školy so vzdelávacím programom pre žiakov so špeciálnymi výchovno</w:t>
      </w:r>
      <w:r w:rsidR="0029369C">
        <w:rPr>
          <w:bCs w:val="0"/>
          <w:color w:val="000000"/>
          <w:sz w:val="24"/>
          <w:szCs w:val="24"/>
          <w:lang w:eastAsia="sk-SK"/>
        </w:rPr>
        <w:t>-</w:t>
      </w:r>
      <w:r w:rsidRPr="0032632F">
        <w:rPr>
          <w:bCs w:val="0"/>
          <w:color w:val="000000"/>
          <w:sz w:val="24"/>
          <w:szCs w:val="24"/>
          <w:lang w:eastAsia="sk-SK"/>
        </w:rPr>
        <w:t>vzdelávacími</w:t>
      </w:r>
      <w:r>
        <w:rPr>
          <w:bCs w:val="0"/>
          <w:color w:val="000000"/>
          <w:sz w:val="24"/>
          <w:szCs w:val="24"/>
          <w:lang w:eastAsia="sk-SK"/>
        </w:rPr>
        <w:t xml:space="preserve"> </w:t>
      </w:r>
      <w:r w:rsidRPr="0032632F">
        <w:rPr>
          <w:bCs w:val="0"/>
          <w:color w:val="000000"/>
          <w:sz w:val="24"/>
          <w:szCs w:val="24"/>
          <w:lang w:eastAsia="sk-SK"/>
        </w:rPr>
        <w:t>potrebami poučí zákonného zástupcu o všetkých možnostiach vzdelávania jeho</w:t>
      </w:r>
      <w:r>
        <w:rPr>
          <w:bCs w:val="0"/>
          <w:color w:val="000000"/>
          <w:sz w:val="24"/>
          <w:szCs w:val="24"/>
          <w:lang w:eastAsia="sk-SK"/>
        </w:rPr>
        <w:t xml:space="preserve"> </w:t>
      </w:r>
      <w:r w:rsidRPr="0032632F">
        <w:rPr>
          <w:bCs w:val="0"/>
          <w:color w:val="000000"/>
          <w:sz w:val="24"/>
          <w:szCs w:val="24"/>
          <w:lang w:eastAsia="sk-SK"/>
        </w:rPr>
        <w:t>dieťaťa.</w:t>
      </w:r>
      <w:r w:rsidR="00CA4792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CA4792" w:rsidRDefault="00CA4792" w:rsidP="009D2B3E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Zápis detí do materskej školy </w:t>
      </w:r>
      <w:r w:rsidR="00D32294">
        <w:rPr>
          <w:bCs w:val="0"/>
          <w:color w:val="000000"/>
          <w:sz w:val="24"/>
          <w:szCs w:val="24"/>
          <w:lang w:eastAsia="sk-SK"/>
        </w:rPr>
        <w:t>sa uskutočňuje v máji.</w:t>
      </w:r>
    </w:p>
    <w:p w:rsidR="00CA4792" w:rsidRPr="0032632F" w:rsidRDefault="00CA4792" w:rsidP="009D2B3E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>
        <w:rPr>
          <w:sz w:val="23"/>
          <w:szCs w:val="23"/>
        </w:rPr>
        <w:t xml:space="preserve">Zápis do prvého ročníka ZŠ sa koná každoročne v </w:t>
      </w:r>
      <w:r w:rsidR="00D32294">
        <w:rPr>
          <w:sz w:val="23"/>
          <w:szCs w:val="23"/>
        </w:rPr>
        <w:t>apríli</w:t>
      </w:r>
      <w:r w:rsidRPr="00CA4792">
        <w:rPr>
          <w:color w:val="1F497D" w:themeColor="text2"/>
          <w:sz w:val="23"/>
          <w:szCs w:val="23"/>
        </w:rPr>
        <w:t>.</w:t>
      </w:r>
      <w:r>
        <w:rPr>
          <w:sz w:val="23"/>
          <w:szCs w:val="23"/>
        </w:rPr>
        <w:t xml:space="preserve"> Školu môžu navštevovať i žiaci z iných školských obvodov.</w:t>
      </w:r>
    </w:p>
    <w:p w:rsidR="00F5773A" w:rsidRPr="00F26E70" w:rsidRDefault="00F5773A" w:rsidP="00F5773A">
      <w:pPr>
        <w:rPr>
          <w:rFonts w:ascii="Arial" w:hAnsi="Arial" w:cs="Arial"/>
          <w:b/>
          <w:bCs w:val="0"/>
          <w:sz w:val="20"/>
          <w:szCs w:val="20"/>
        </w:rPr>
      </w:pPr>
    </w:p>
    <w:p w:rsidR="00E16EB8" w:rsidRDefault="00CA4792" w:rsidP="00F311C2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5773A" w:rsidRPr="005E275D">
        <w:rPr>
          <w:b/>
          <w:sz w:val="24"/>
          <w:szCs w:val="24"/>
        </w:rPr>
        <w:t>rojekty</w:t>
      </w:r>
      <w:r w:rsidR="00E16EB8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B2BB2" w:rsidRDefault="004B2BB2" w:rsidP="00E16EB8">
      <w:pPr>
        <w:spacing w:before="150" w:after="30"/>
        <w:jc w:val="both"/>
        <w:outlineLvl w:val="4"/>
        <w:rPr>
          <w:b/>
          <w:color w:val="FF0000"/>
          <w:sz w:val="28"/>
          <w:szCs w:val="28"/>
        </w:rPr>
      </w:pPr>
      <w:r w:rsidRPr="00E16EB8">
        <w:rPr>
          <w:b/>
          <w:color w:val="FF0000"/>
          <w:sz w:val="28"/>
          <w:szCs w:val="28"/>
        </w:rPr>
        <w:t>Modernizácia vzdelávacieho procesu</w:t>
      </w:r>
    </w:p>
    <w:p w:rsidR="004B2BB2" w:rsidRDefault="004B2BB2" w:rsidP="009D2B3E">
      <w:pPr>
        <w:spacing w:before="150" w:after="30" w:line="360" w:lineRule="auto"/>
        <w:jc w:val="both"/>
        <w:outlineLvl w:val="4"/>
        <w:rPr>
          <w:color w:val="333333"/>
          <w:sz w:val="24"/>
          <w:szCs w:val="24"/>
          <w:lang w:eastAsia="sk-SK"/>
        </w:rPr>
      </w:pPr>
      <w:r>
        <w:rPr>
          <w:color w:val="333333"/>
          <w:sz w:val="24"/>
          <w:szCs w:val="24"/>
          <w:lang w:eastAsia="sk-SK"/>
        </w:rPr>
        <w:t>Tento projekt voľne nadväzuje na projekt INFOVEK, jeho</w:t>
      </w:r>
      <w:r w:rsidRPr="002D37B1">
        <w:rPr>
          <w:color w:val="333333"/>
          <w:sz w:val="24"/>
          <w:szCs w:val="24"/>
          <w:lang w:eastAsia="sk-SK"/>
        </w:rPr>
        <w:t xml:space="preserve"> cieľom je </w:t>
      </w:r>
      <w:r w:rsidRPr="00410BB8">
        <w:rPr>
          <w:color w:val="333333"/>
          <w:sz w:val="24"/>
          <w:szCs w:val="24"/>
          <w:lang w:eastAsia="sk-SK"/>
        </w:rPr>
        <w:t xml:space="preserve">dosiahnuť zmenu formy výučby na školách, </w:t>
      </w:r>
      <w:r w:rsidRPr="002D37B1">
        <w:rPr>
          <w:color w:val="333333"/>
          <w:sz w:val="24"/>
          <w:szCs w:val="24"/>
          <w:lang w:eastAsia="sk-SK"/>
        </w:rPr>
        <w:t>čo prispeje k prem</w:t>
      </w:r>
      <w:r>
        <w:rPr>
          <w:color w:val="333333"/>
          <w:sz w:val="24"/>
          <w:szCs w:val="24"/>
          <w:lang w:eastAsia="sk-SK"/>
        </w:rPr>
        <w:t xml:space="preserve">ene tradičnej školy na modernú </w:t>
      </w:r>
      <w:r w:rsidRPr="00410BB8">
        <w:rPr>
          <w:color w:val="333333"/>
          <w:sz w:val="24"/>
          <w:szCs w:val="24"/>
          <w:lang w:eastAsia="sk-SK"/>
        </w:rPr>
        <w:t>zapojením moderných technológií do vyučovania</w:t>
      </w:r>
      <w:r>
        <w:rPr>
          <w:color w:val="333333"/>
          <w:sz w:val="24"/>
          <w:szCs w:val="24"/>
          <w:lang w:eastAsia="sk-SK"/>
        </w:rPr>
        <w:t>.</w:t>
      </w:r>
      <w:r w:rsidRPr="00410BB8">
        <w:rPr>
          <w:color w:val="333333"/>
          <w:sz w:val="24"/>
          <w:szCs w:val="24"/>
          <w:lang w:eastAsia="sk-SK"/>
        </w:rPr>
        <w:t xml:space="preserve"> </w:t>
      </w:r>
      <w:r w:rsidRPr="002D37B1">
        <w:rPr>
          <w:color w:val="333333"/>
          <w:sz w:val="24"/>
          <w:szCs w:val="24"/>
          <w:lang w:eastAsia="sk-SK"/>
        </w:rPr>
        <w:t>Z tohto projektu nám bolo dodaných 6 počítačov, 2 notebooky a 1 dataprojektor.</w:t>
      </w:r>
    </w:p>
    <w:p w:rsidR="00E16EB8" w:rsidRPr="00992C95" w:rsidRDefault="00E16EB8" w:rsidP="009D2B3E">
      <w:pPr>
        <w:spacing w:before="150" w:after="30" w:line="360" w:lineRule="auto"/>
        <w:jc w:val="both"/>
        <w:outlineLvl w:val="4"/>
        <w:rPr>
          <w:b/>
          <w:color w:val="FF0000"/>
          <w:sz w:val="28"/>
          <w:szCs w:val="28"/>
          <w:lang w:eastAsia="sk-SK"/>
        </w:rPr>
      </w:pPr>
      <w:r w:rsidRPr="00992C95">
        <w:rPr>
          <w:b/>
          <w:color w:val="FF0000"/>
          <w:sz w:val="28"/>
          <w:szCs w:val="28"/>
          <w:lang w:eastAsia="sk-SK"/>
        </w:rPr>
        <w:t>Otvorená škola</w:t>
      </w:r>
    </w:p>
    <w:p w:rsidR="00C35D40" w:rsidRDefault="00E16EB8" w:rsidP="009D2B3E">
      <w:pPr>
        <w:spacing w:after="0" w:line="360" w:lineRule="auto"/>
        <w:jc w:val="both"/>
        <w:rPr>
          <w:color w:val="000000"/>
          <w:sz w:val="24"/>
          <w:szCs w:val="24"/>
        </w:rPr>
      </w:pPr>
      <w:r w:rsidRPr="00992C95">
        <w:rPr>
          <w:color w:val="000000"/>
          <w:sz w:val="24"/>
          <w:szCs w:val="24"/>
        </w:rPr>
        <w:t>Projekt otvorená škola je projekt zásadnej premeny spoločenského postavenia školy. Chceme, aby sa naša škola stala kultúrnym, športovým a spoločenským centrom obecnej komunity. A</w:t>
      </w:r>
      <w:r>
        <w:rPr>
          <w:color w:val="000000"/>
          <w:sz w:val="24"/>
          <w:szCs w:val="24"/>
        </w:rPr>
        <w:t xml:space="preserve"> hlavne </w:t>
      </w:r>
      <w:r w:rsidRPr="00992C95">
        <w:rPr>
          <w:color w:val="000000"/>
          <w:sz w:val="24"/>
          <w:szCs w:val="24"/>
        </w:rPr>
        <w:t>chceme podnietiť záujem rodičov o školu. A pr</w:t>
      </w:r>
      <w:r w:rsidR="009C2A82">
        <w:rPr>
          <w:color w:val="000000"/>
          <w:sz w:val="24"/>
          <w:szCs w:val="24"/>
        </w:rPr>
        <w:t>eto sa na našej škole</w:t>
      </w:r>
      <w:r w:rsidRPr="00992C95">
        <w:rPr>
          <w:color w:val="000000"/>
          <w:sz w:val="24"/>
          <w:szCs w:val="24"/>
        </w:rPr>
        <w:t xml:space="preserve"> koná Deň otvorených dverí, </w:t>
      </w:r>
      <w:r w:rsidR="009A7E7F">
        <w:rPr>
          <w:color w:val="000000"/>
          <w:sz w:val="24"/>
          <w:szCs w:val="24"/>
        </w:rPr>
        <w:t xml:space="preserve">otvorené hodiny pre rodičov, </w:t>
      </w:r>
      <w:r w:rsidRPr="00992C95">
        <w:rPr>
          <w:color w:val="000000"/>
          <w:sz w:val="24"/>
          <w:szCs w:val="24"/>
        </w:rPr>
        <w:t xml:space="preserve">naši žiaci nacvičujú kultúrne programy na rôzne príležitosti ako sú: Úcta k starším, Vianoce a Deň matiek. </w:t>
      </w:r>
    </w:p>
    <w:p w:rsidR="00C35D40" w:rsidRDefault="00C35D40" w:rsidP="009D2B3E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Škola sa otvára verejnosti aj prostredníctvom akcií: Popoludnie so starými rodičmi</w:t>
      </w:r>
      <w:r w:rsidR="00F311C2">
        <w:rPr>
          <w:color w:val="000000"/>
          <w:sz w:val="24"/>
          <w:szCs w:val="24"/>
        </w:rPr>
        <w:t xml:space="preserve"> – SPOLU TO ZVLÁDNEME</w:t>
      </w:r>
      <w:r>
        <w:rPr>
          <w:color w:val="000000"/>
          <w:sz w:val="24"/>
          <w:szCs w:val="24"/>
        </w:rPr>
        <w:t>, Vianočná burza,</w:t>
      </w:r>
      <w:r w:rsidR="00F311C2">
        <w:rPr>
          <w:color w:val="000000"/>
          <w:sz w:val="24"/>
          <w:szCs w:val="24"/>
        </w:rPr>
        <w:t xml:space="preserve"> Fašiangový sprievod a FAMILIÁDA – spoločné aktívne popoludnie pre žiakov a ich rodičov</w:t>
      </w:r>
      <w:r>
        <w:rPr>
          <w:color w:val="000000"/>
          <w:sz w:val="24"/>
          <w:szCs w:val="24"/>
        </w:rPr>
        <w:t xml:space="preserve">. </w:t>
      </w:r>
    </w:p>
    <w:p w:rsidR="004B2BB2" w:rsidRDefault="00E16EB8" w:rsidP="009D2B3E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992C95">
        <w:rPr>
          <w:color w:val="000000"/>
          <w:sz w:val="24"/>
          <w:szCs w:val="24"/>
        </w:rPr>
        <w:t xml:space="preserve">V popoludňajších hodinách vypĺňame voľný čas detí rôznymi aktivitami podľa ich záujmu s cieľom rozšíriť ich vedomosti a ponúknuť širšie kultúrne a športové vyžitie. </w:t>
      </w:r>
      <w:r w:rsidR="004B2BB2">
        <w:rPr>
          <w:color w:val="000000"/>
          <w:sz w:val="24"/>
          <w:szCs w:val="24"/>
        </w:rPr>
        <w:t xml:space="preserve">Naša škola ponúka zmysluplné využitie voľného času našich žiakov v približne 10 záujmových útvaroch. </w:t>
      </w:r>
      <w:r w:rsidR="004B2BB2" w:rsidRPr="004B2BB2">
        <w:rPr>
          <w:color w:val="000000" w:themeColor="text1"/>
          <w:sz w:val="24"/>
          <w:szCs w:val="24"/>
        </w:rPr>
        <w:t>Záujmové útvary majú športové, jazykové, umelecké a počítačové zameranie.</w:t>
      </w:r>
    </w:p>
    <w:p w:rsidR="00E16EB8" w:rsidRDefault="000C5E79" w:rsidP="009D2B3E">
      <w:pPr>
        <w:spacing w:before="150" w:after="30" w:line="360" w:lineRule="auto"/>
        <w:jc w:val="both"/>
        <w:outlineLvl w:val="4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S</w:t>
      </w:r>
      <w:r w:rsidR="00E16EB8" w:rsidRPr="00E16EB8">
        <w:rPr>
          <w:color w:val="000000" w:themeColor="text1"/>
          <w:sz w:val="24"/>
          <w:szCs w:val="24"/>
          <w:lang w:eastAsia="sk-SK"/>
        </w:rPr>
        <w:t>naží</w:t>
      </w:r>
      <w:r>
        <w:rPr>
          <w:color w:val="000000" w:themeColor="text1"/>
          <w:sz w:val="24"/>
          <w:szCs w:val="24"/>
          <w:lang w:eastAsia="sk-SK"/>
        </w:rPr>
        <w:t>me sa</w:t>
      </w:r>
      <w:r w:rsidR="00E16EB8" w:rsidRPr="00E16EB8">
        <w:rPr>
          <w:color w:val="000000" w:themeColor="text1"/>
          <w:sz w:val="24"/>
          <w:szCs w:val="24"/>
          <w:lang w:eastAsia="sk-SK"/>
        </w:rPr>
        <w:t xml:space="preserve"> reflektovať potreby spoločnosti</w:t>
      </w:r>
      <w:r w:rsidR="00E16EB8">
        <w:rPr>
          <w:color w:val="000000" w:themeColor="text1"/>
          <w:sz w:val="24"/>
          <w:szCs w:val="24"/>
          <w:lang w:eastAsia="sk-SK"/>
        </w:rPr>
        <w:t xml:space="preserve"> a odporúčania MŠVV</w:t>
      </w:r>
      <w:r w:rsidR="009C2A82">
        <w:rPr>
          <w:color w:val="000000" w:themeColor="text1"/>
          <w:sz w:val="24"/>
          <w:szCs w:val="24"/>
          <w:lang w:eastAsia="sk-SK"/>
        </w:rPr>
        <w:t>a</w:t>
      </w:r>
      <w:r w:rsidR="00E16EB8">
        <w:rPr>
          <w:color w:val="000000" w:themeColor="text1"/>
          <w:sz w:val="24"/>
          <w:szCs w:val="24"/>
          <w:lang w:eastAsia="sk-SK"/>
        </w:rPr>
        <w:t>Š. Na základe týchto potrieb a odporúčaní sa škola angažuje v týchto oblastiach</w:t>
      </w:r>
      <w:r w:rsidR="004B2BB2">
        <w:rPr>
          <w:color w:val="000000" w:themeColor="text1"/>
          <w:sz w:val="24"/>
          <w:szCs w:val="24"/>
          <w:lang w:eastAsia="sk-SK"/>
        </w:rPr>
        <w:t>:</w:t>
      </w:r>
    </w:p>
    <w:p w:rsidR="004B2BB2" w:rsidRPr="00B36561" w:rsidRDefault="004B2BB2" w:rsidP="000F781E">
      <w:pPr>
        <w:spacing w:before="150" w:after="30"/>
        <w:jc w:val="both"/>
        <w:outlineLvl w:val="4"/>
        <w:rPr>
          <w:b/>
          <w:color w:val="FF0000"/>
          <w:sz w:val="28"/>
          <w:szCs w:val="28"/>
          <w:lang w:eastAsia="sk-SK"/>
        </w:rPr>
      </w:pPr>
      <w:r w:rsidRPr="00B36561">
        <w:rPr>
          <w:b/>
          <w:color w:val="FF0000"/>
          <w:sz w:val="28"/>
          <w:szCs w:val="28"/>
          <w:lang w:eastAsia="sk-SK"/>
        </w:rPr>
        <w:t>Čitateľská gramotnosť a jazyková kultúra</w:t>
      </w:r>
    </w:p>
    <w:p w:rsidR="00B36561" w:rsidRDefault="004B2BB2" w:rsidP="009D2B3E">
      <w:pPr>
        <w:spacing w:before="150" w:after="30" w:line="360" w:lineRule="auto"/>
        <w:jc w:val="both"/>
        <w:outlineLvl w:val="4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S cieľom zvýšiť čitateľskú gramo</w:t>
      </w:r>
      <w:r w:rsidR="00B36561">
        <w:rPr>
          <w:color w:val="000000" w:themeColor="text1"/>
          <w:sz w:val="24"/>
          <w:szCs w:val="24"/>
          <w:lang w:eastAsia="sk-SK"/>
        </w:rPr>
        <w:t xml:space="preserve">tnosť našich žiakov sa na </w:t>
      </w:r>
      <w:r>
        <w:rPr>
          <w:color w:val="000000" w:themeColor="text1"/>
          <w:sz w:val="24"/>
          <w:szCs w:val="24"/>
          <w:lang w:eastAsia="sk-SK"/>
        </w:rPr>
        <w:t>škole uskutočňujú rôzne aktivity</w:t>
      </w:r>
      <w:r w:rsidR="00B36561">
        <w:rPr>
          <w:color w:val="000000" w:themeColor="text1"/>
          <w:sz w:val="24"/>
          <w:szCs w:val="24"/>
          <w:lang w:eastAsia="sk-SK"/>
        </w:rPr>
        <w:t xml:space="preserve"> čitateľského zamerania: besedy s autormi, ranné čítania za účasti rodičov, čitateľské súťaže. Žiaci našej školy od tretieho ročníka majú možnosť zapojenia sa do </w:t>
      </w:r>
      <w:r w:rsidR="00B36561" w:rsidRPr="00B36561">
        <w:rPr>
          <w:color w:val="FF0000"/>
          <w:sz w:val="24"/>
          <w:szCs w:val="24"/>
          <w:lang w:eastAsia="sk-SK"/>
        </w:rPr>
        <w:t>anglického čitateľského programu</w:t>
      </w:r>
      <w:r w:rsidR="00B36561">
        <w:rPr>
          <w:color w:val="000000" w:themeColor="text1"/>
          <w:sz w:val="24"/>
          <w:szCs w:val="24"/>
          <w:lang w:eastAsia="sk-SK"/>
        </w:rPr>
        <w:t xml:space="preserve">. Postupne vytvárame a rozširujeme </w:t>
      </w:r>
      <w:r w:rsidR="00B36561">
        <w:rPr>
          <w:color w:val="000000" w:themeColor="text1"/>
          <w:sz w:val="24"/>
          <w:szCs w:val="24"/>
          <w:lang w:eastAsia="sk-SK"/>
        </w:rPr>
        <w:lastRenderedPageBreak/>
        <w:t xml:space="preserve">anglickú knižnicu, ktorá rozšíri svoje pôsobenie aj mimo anglický čitateľský program.    </w:t>
      </w:r>
      <w:r w:rsidR="00B36561" w:rsidRPr="00B36561">
        <w:rPr>
          <w:color w:val="FF0000"/>
          <w:sz w:val="24"/>
          <w:szCs w:val="24"/>
          <w:lang w:eastAsia="sk-SK"/>
        </w:rPr>
        <w:t>Školský časopis</w:t>
      </w:r>
      <w:r w:rsidR="00F311C2">
        <w:rPr>
          <w:color w:val="000000" w:themeColor="text1"/>
          <w:sz w:val="24"/>
          <w:szCs w:val="24"/>
          <w:lang w:eastAsia="sk-SK"/>
        </w:rPr>
        <w:t xml:space="preserve"> vychádza štyrikrát ročne a jeho obsahovou náplňou sú hlavne</w:t>
      </w:r>
      <w:r w:rsidR="00B36561">
        <w:rPr>
          <w:color w:val="000000" w:themeColor="text1"/>
          <w:sz w:val="24"/>
          <w:szCs w:val="24"/>
          <w:lang w:eastAsia="sk-SK"/>
        </w:rPr>
        <w:t xml:space="preserve"> pr</w:t>
      </w:r>
      <w:r w:rsidR="00F311C2">
        <w:rPr>
          <w:color w:val="000000" w:themeColor="text1"/>
          <w:sz w:val="24"/>
          <w:szCs w:val="24"/>
          <w:lang w:eastAsia="sk-SK"/>
        </w:rPr>
        <w:t>áce našich žiakov  a</w:t>
      </w:r>
      <w:r w:rsidR="00B36561">
        <w:rPr>
          <w:color w:val="000000" w:themeColor="text1"/>
          <w:sz w:val="24"/>
          <w:szCs w:val="24"/>
          <w:lang w:eastAsia="sk-SK"/>
        </w:rPr>
        <w:t xml:space="preserve"> krátke správy </w:t>
      </w:r>
      <w:r w:rsidR="00F311C2">
        <w:rPr>
          <w:color w:val="000000" w:themeColor="text1"/>
          <w:sz w:val="24"/>
          <w:szCs w:val="24"/>
          <w:lang w:eastAsia="sk-SK"/>
        </w:rPr>
        <w:t>zo života školy</w:t>
      </w:r>
      <w:r w:rsidR="00B36561">
        <w:rPr>
          <w:color w:val="000000" w:themeColor="text1"/>
          <w:sz w:val="24"/>
          <w:szCs w:val="24"/>
          <w:lang w:eastAsia="sk-SK"/>
        </w:rPr>
        <w:t>.</w:t>
      </w:r>
    </w:p>
    <w:p w:rsidR="004B2BB2" w:rsidRPr="000C5E79" w:rsidRDefault="004B2BB2" w:rsidP="000F781E">
      <w:pPr>
        <w:spacing w:before="150" w:after="30"/>
        <w:jc w:val="both"/>
        <w:outlineLvl w:val="4"/>
        <w:rPr>
          <w:b/>
          <w:color w:val="FF0000"/>
          <w:sz w:val="28"/>
          <w:szCs w:val="28"/>
          <w:lang w:eastAsia="sk-SK"/>
        </w:rPr>
      </w:pPr>
      <w:r w:rsidRPr="000C5E79">
        <w:rPr>
          <w:b/>
          <w:color w:val="FF0000"/>
          <w:sz w:val="28"/>
          <w:szCs w:val="28"/>
          <w:lang w:eastAsia="sk-SK"/>
        </w:rPr>
        <w:t>Zdravý životný štýl</w:t>
      </w:r>
    </w:p>
    <w:p w:rsidR="00B36561" w:rsidRDefault="00B36561" w:rsidP="009D2B3E">
      <w:pPr>
        <w:spacing w:before="150" w:after="30" w:line="360" w:lineRule="auto"/>
        <w:jc w:val="both"/>
        <w:outlineLvl w:val="4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 xml:space="preserve">Za účelom zlepšenia návykov zdravého životného štýlu sa naša škola zapojila do projektu </w:t>
      </w:r>
      <w:r w:rsidRPr="000C5E79">
        <w:rPr>
          <w:color w:val="FF0000"/>
          <w:sz w:val="24"/>
          <w:szCs w:val="24"/>
          <w:lang w:eastAsia="sk-SK"/>
        </w:rPr>
        <w:t>OVOCIE V</w:t>
      </w:r>
      <w:r w:rsidR="00C35D40" w:rsidRPr="000C5E79">
        <w:rPr>
          <w:color w:val="FF0000"/>
          <w:sz w:val="24"/>
          <w:szCs w:val="24"/>
          <w:lang w:eastAsia="sk-SK"/>
        </w:rPr>
        <w:t> </w:t>
      </w:r>
      <w:r w:rsidRPr="000C5E79">
        <w:rPr>
          <w:color w:val="FF0000"/>
          <w:sz w:val="24"/>
          <w:szCs w:val="24"/>
          <w:lang w:eastAsia="sk-SK"/>
        </w:rPr>
        <w:t>ŠKOLE</w:t>
      </w:r>
      <w:r w:rsidR="00C35D40">
        <w:rPr>
          <w:color w:val="000000" w:themeColor="text1"/>
          <w:sz w:val="24"/>
          <w:szCs w:val="24"/>
          <w:lang w:eastAsia="sk-SK"/>
        </w:rPr>
        <w:t>.  Po</w:t>
      </w:r>
      <w:r w:rsidR="00F311C2">
        <w:rPr>
          <w:color w:val="000000" w:themeColor="text1"/>
          <w:sz w:val="24"/>
          <w:szCs w:val="24"/>
          <w:lang w:eastAsia="sk-SK"/>
        </w:rPr>
        <w:t>čas trvania tohto projektu žiaci pravidelne dostávajú</w:t>
      </w:r>
      <w:r w:rsidR="00C35D40">
        <w:rPr>
          <w:color w:val="000000" w:themeColor="text1"/>
          <w:sz w:val="24"/>
          <w:szCs w:val="24"/>
          <w:lang w:eastAsia="sk-SK"/>
        </w:rPr>
        <w:t xml:space="preserve"> čerstvé ovocie, sušené ovocie ako aj ovocné džúsy a výživu vyrobenú zo slovenského ovocia. Na podporu zdravého životného štýlu sa pravidelne organizujú </w:t>
      </w:r>
      <w:r w:rsidR="009C2A82">
        <w:rPr>
          <w:color w:val="000000" w:themeColor="text1"/>
          <w:sz w:val="24"/>
          <w:szCs w:val="24"/>
          <w:lang w:eastAsia="sk-SK"/>
        </w:rPr>
        <w:t xml:space="preserve">besedy o zdravej výžive a protidrogová osvetová činnosť, </w:t>
      </w:r>
      <w:r w:rsidR="00C35D40">
        <w:rPr>
          <w:color w:val="000000" w:themeColor="text1"/>
          <w:sz w:val="24"/>
          <w:szCs w:val="24"/>
          <w:lang w:eastAsia="sk-SK"/>
        </w:rPr>
        <w:t xml:space="preserve">športové dni, </w:t>
      </w:r>
      <w:r w:rsidR="00F311C2">
        <w:rPr>
          <w:color w:val="000000" w:themeColor="text1"/>
          <w:sz w:val="24"/>
          <w:szCs w:val="24"/>
          <w:lang w:eastAsia="sk-SK"/>
        </w:rPr>
        <w:t>Kolesománia – športové dopoludnie na kolesách, turnaje vo futbale, flor</w:t>
      </w:r>
      <w:r w:rsidR="00C35D40">
        <w:rPr>
          <w:color w:val="000000" w:themeColor="text1"/>
          <w:sz w:val="24"/>
          <w:szCs w:val="24"/>
          <w:lang w:eastAsia="sk-SK"/>
        </w:rPr>
        <w:t>bale a vybíjanej.</w:t>
      </w:r>
      <w:r w:rsidR="000C5E79">
        <w:rPr>
          <w:color w:val="000000" w:themeColor="text1"/>
          <w:sz w:val="24"/>
          <w:szCs w:val="24"/>
          <w:lang w:eastAsia="sk-SK"/>
        </w:rPr>
        <w:t xml:space="preserve"> Každoročne sa žiaci zúčastňujú aj korčuľovania na neďalekom zimnom štadióne.</w:t>
      </w:r>
      <w:r w:rsidR="009C2A82">
        <w:rPr>
          <w:color w:val="000000" w:themeColor="text1"/>
          <w:sz w:val="24"/>
          <w:szCs w:val="24"/>
          <w:lang w:eastAsia="sk-SK"/>
        </w:rPr>
        <w:t xml:space="preserve"> V popoludňajších hodinách  funguje viacero krúžkov so športovým zameraním: cyklistický, turistický a športový.</w:t>
      </w:r>
    </w:p>
    <w:p w:rsidR="004B2BB2" w:rsidRDefault="004B2BB2" w:rsidP="000F781E">
      <w:pPr>
        <w:spacing w:before="150" w:after="30"/>
        <w:jc w:val="both"/>
        <w:outlineLvl w:val="4"/>
        <w:rPr>
          <w:b/>
          <w:color w:val="FF0000"/>
          <w:sz w:val="28"/>
          <w:szCs w:val="28"/>
          <w:lang w:eastAsia="sk-SK"/>
        </w:rPr>
      </w:pPr>
      <w:r w:rsidRPr="003C28F5">
        <w:rPr>
          <w:b/>
          <w:color w:val="FF0000"/>
          <w:sz w:val="28"/>
          <w:szCs w:val="28"/>
          <w:lang w:eastAsia="sk-SK"/>
        </w:rPr>
        <w:t>Finančná gramotnosť</w:t>
      </w:r>
    </w:p>
    <w:p w:rsidR="003C28F5" w:rsidRPr="009D2B3E" w:rsidRDefault="009D2B3E" w:rsidP="00E4332B">
      <w:pPr>
        <w:spacing w:before="150" w:after="30" w:line="360" w:lineRule="auto"/>
        <w:jc w:val="both"/>
        <w:outlineLvl w:val="4"/>
        <w:rPr>
          <w:sz w:val="24"/>
          <w:szCs w:val="24"/>
          <w:lang w:eastAsia="sk-SK"/>
        </w:rPr>
      </w:pPr>
      <w:r w:rsidRPr="009D2B3E">
        <w:rPr>
          <w:sz w:val="24"/>
          <w:szCs w:val="24"/>
          <w:lang w:eastAsia="sk-SK"/>
        </w:rPr>
        <w:t xml:space="preserve">Projekt </w:t>
      </w:r>
      <w:r w:rsidRPr="009C2A82">
        <w:rPr>
          <w:color w:val="FF0000"/>
          <w:sz w:val="24"/>
          <w:szCs w:val="24"/>
          <w:lang w:eastAsia="sk-SK"/>
        </w:rPr>
        <w:t>FINANČNÁ SLOBODA</w:t>
      </w:r>
      <w:r>
        <w:rPr>
          <w:sz w:val="24"/>
          <w:szCs w:val="24"/>
          <w:lang w:eastAsia="sk-SK"/>
        </w:rPr>
        <w:t xml:space="preserve"> spĺňa a rešpektuje stratégiu MŠVVaŠ SR, týkajúcu sa výučby finančnej gramotnosti na školách</w:t>
      </w:r>
      <w:r w:rsidR="00E4332B">
        <w:rPr>
          <w:sz w:val="24"/>
          <w:szCs w:val="24"/>
          <w:lang w:eastAsia="sk-SK"/>
        </w:rPr>
        <w:t>. Ponúka možnosť priblížiť žiakom aj zložité finančné témy pútavo a zábavne. Prostredníctvom tohto projektu sa žiaci starajú o finančné plánovanie fiktívnej rodiny počas obdobia 30 rokov ich života. Uzatvárajú im rôzne finančné produkty a radia im v množstve finančných príležitostí. Projekt vychádza z reálneho sveta a podmienok.</w:t>
      </w:r>
    </w:p>
    <w:p w:rsidR="00B36561" w:rsidRPr="003C28F5" w:rsidRDefault="00C35D40" w:rsidP="000F781E">
      <w:pPr>
        <w:spacing w:before="150" w:after="30"/>
        <w:jc w:val="both"/>
        <w:outlineLvl w:val="4"/>
        <w:rPr>
          <w:b/>
          <w:color w:val="FF0000"/>
          <w:sz w:val="28"/>
          <w:szCs w:val="28"/>
          <w:lang w:eastAsia="sk-SK"/>
        </w:rPr>
      </w:pPr>
      <w:r w:rsidRPr="003C28F5">
        <w:rPr>
          <w:b/>
          <w:color w:val="FF0000"/>
          <w:sz w:val="28"/>
          <w:szCs w:val="28"/>
          <w:lang w:eastAsia="sk-SK"/>
        </w:rPr>
        <w:t>Ekológia</w:t>
      </w:r>
    </w:p>
    <w:p w:rsidR="003C28F5" w:rsidRDefault="003C28F5" w:rsidP="009D2B3E">
      <w:pPr>
        <w:spacing w:before="150" w:after="30" w:line="360" w:lineRule="auto"/>
        <w:jc w:val="both"/>
        <w:outlineLvl w:val="4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Okrem zberu papiera pravidelne organizujeme brigády s cieľom úpravy a zlepšenia bezpro</w:t>
      </w:r>
      <w:r w:rsidR="009D2B3E">
        <w:rPr>
          <w:color w:val="000000" w:themeColor="text1"/>
          <w:sz w:val="24"/>
          <w:szCs w:val="24"/>
          <w:lang w:eastAsia="sk-SK"/>
        </w:rPr>
        <w:t>s</w:t>
      </w:r>
      <w:r>
        <w:rPr>
          <w:color w:val="000000" w:themeColor="text1"/>
          <w:sz w:val="24"/>
          <w:szCs w:val="24"/>
          <w:lang w:eastAsia="sk-SK"/>
        </w:rPr>
        <w:t xml:space="preserve">tredného okolia školy a pri príležitosti Dňa zeme aj </w:t>
      </w:r>
      <w:r w:rsidR="00F311C2" w:rsidRPr="00F311C2">
        <w:rPr>
          <w:sz w:val="24"/>
          <w:szCs w:val="24"/>
          <w:lang w:eastAsia="sk-SK"/>
        </w:rPr>
        <w:t xml:space="preserve">ekohry s názvom </w:t>
      </w:r>
      <w:r w:rsidR="009C2A82">
        <w:rPr>
          <w:color w:val="FF0000"/>
          <w:sz w:val="24"/>
          <w:szCs w:val="24"/>
          <w:lang w:eastAsia="sk-SK"/>
        </w:rPr>
        <w:t>Recyklohranie</w:t>
      </w:r>
      <w:r>
        <w:rPr>
          <w:color w:val="000000" w:themeColor="text1"/>
          <w:sz w:val="24"/>
          <w:szCs w:val="24"/>
          <w:lang w:eastAsia="sk-SK"/>
        </w:rPr>
        <w:t xml:space="preserve">. Ich cieľom je </w:t>
      </w:r>
      <w:r w:rsidR="00DF4BC0">
        <w:rPr>
          <w:color w:val="000000" w:themeColor="text1"/>
          <w:sz w:val="24"/>
          <w:szCs w:val="24"/>
          <w:lang w:eastAsia="sk-SK"/>
        </w:rPr>
        <w:t xml:space="preserve">zber odpadkov a ich opakované využitie ako cvičebné pomôcky a následná </w:t>
      </w:r>
      <w:r>
        <w:rPr>
          <w:color w:val="000000" w:themeColor="text1"/>
          <w:sz w:val="24"/>
          <w:szCs w:val="24"/>
          <w:lang w:eastAsia="sk-SK"/>
        </w:rPr>
        <w:t>tvorba výtvarných prác z</w:t>
      </w:r>
      <w:r w:rsidR="00DF4BC0">
        <w:rPr>
          <w:color w:val="000000" w:themeColor="text1"/>
          <w:sz w:val="24"/>
          <w:szCs w:val="24"/>
          <w:lang w:eastAsia="sk-SK"/>
        </w:rPr>
        <w:t xml:space="preserve"> už použitých </w:t>
      </w:r>
      <w:r>
        <w:rPr>
          <w:color w:val="000000" w:themeColor="text1"/>
          <w:sz w:val="24"/>
          <w:szCs w:val="24"/>
          <w:lang w:eastAsia="sk-SK"/>
        </w:rPr>
        <w:t>odpadových materiálov.</w:t>
      </w:r>
      <w:r w:rsidR="005D72F7">
        <w:rPr>
          <w:color w:val="000000" w:themeColor="text1"/>
          <w:sz w:val="24"/>
          <w:szCs w:val="24"/>
          <w:lang w:eastAsia="sk-SK"/>
        </w:rPr>
        <w:t xml:space="preserve"> Škola veľmi dobre spolupracuje s Obecnými lesmi. Táto spolupráca zahŕňa</w:t>
      </w:r>
      <w:r w:rsidR="00DF4BC0">
        <w:rPr>
          <w:color w:val="000000" w:themeColor="text1"/>
          <w:sz w:val="24"/>
          <w:szCs w:val="24"/>
          <w:lang w:eastAsia="sk-SK"/>
        </w:rPr>
        <w:t xml:space="preserve"> </w:t>
      </w:r>
      <w:r w:rsidR="005D72F7">
        <w:rPr>
          <w:color w:val="000000" w:themeColor="text1"/>
          <w:sz w:val="24"/>
          <w:szCs w:val="24"/>
          <w:lang w:eastAsia="sk-SK"/>
        </w:rPr>
        <w:t>každoročné prednášky o prírode a hospodárení v</w:t>
      </w:r>
      <w:r w:rsidR="000B4EA7">
        <w:rPr>
          <w:color w:val="000000" w:themeColor="text1"/>
          <w:sz w:val="24"/>
          <w:szCs w:val="24"/>
          <w:lang w:eastAsia="sk-SK"/>
        </w:rPr>
        <w:t> </w:t>
      </w:r>
      <w:r w:rsidR="005D72F7">
        <w:rPr>
          <w:color w:val="000000" w:themeColor="text1"/>
          <w:sz w:val="24"/>
          <w:szCs w:val="24"/>
          <w:lang w:eastAsia="sk-SK"/>
        </w:rPr>
        <w:t>lese</w:t>
      </w:r>
      <w:r w:rsidR="000B4EA7">
        <w:rPr>
          <w:color w:val="000000" w:themeColor="text1"/>
          <w:sz w:val="24"/>
          <w:szCs w:val="24"/>
          <w:lang w:eastAsia="sk-SK"/>
        </w:rPr>
        <w:t xml:space="preserve"> a rôzne environmentálne aktivity priamo v teréne. V októbri j</w:t>
      </w:r>
      <w:r w:rsidR="00282459">
        <w:rPr>
          <w:color w:val="000000" w:themeColor="text1"/>
          <w:sz w:val="24"/>
          <w:szCs w:val="24"/>
          <w:lang w:eastAsia="sk-SK"/>
        </w:rPr>
        <w:t>e plánovaná výsadba lesa žiakmi.</w:t>
      </w:r>
    </w:p>
    <w:p w:rsidR="000F781E" w:rsidRPr="004A08B8" w:rsidRDefault="003A2FE9" w:rsidP="004A08B8">
      <w:pPr>
        <w:spacing w:before="150" w:after="30"/>
        <w:jc w:val="both"/>
        <w:outlineLvl w:val="4"/>
        <w:rPr>
          <w:sz w:val="24"/>
          <w:szCs w:val="24"/>
          <w:lang w:eastAsia="sk-SK"/>
        </w:rPr>
      </w:pPr>
      <w:r>
        <w:rPr>
          <w:b/>
          <w:sz w:val="24"/>
          <w:szCs w:val="24"/>
        </w:rPr>
        <w:t>6</w:t>
      </w:r>
      <w:r w:rsidR="004A08B8">
        <w:rPr>
          <w:b/>
          <w:sz w:val="24"/>
          <w:szCs w:val="24"/>
        </w:rPr>
        <w:t xml:space="preserve">.  </w:t>
      </w:r>
      <w:r w:rsidR="000F781E" w:rsidRPr="004A08B8">
        <w:rPr>
          <w:b/>
          <w:sz w:val="24"/>
          <w:szCs w:val="24"/>
        </w:rPr>
        <w:t>Spolupráca s rodičmi a inými subjektmi</w:t>
      </w:r>
      <w:r w:rsidR="000F781E" w:rsidRPr="004A08B8">
        <w:rPr>
          <w:sz w:val="24"/>
          <w:szCs w:val="24"/>
          <w:lang w:eastAsia="sk-SK"/>
        </w:rPr>
        <w:t xml:space="preserve"> </w:t>
      </w:r>
    </w:p>
    <w:p w:rsidR="007D1BE2" w:rsidRDefault="00E4332B" w:rsidP="00264849">
      <w:pPr>
        <w:spacing w:before="150" w:after="30" w:line="360" w:lineRule="auto"/>
        <w:jc w:val="both"/>
        <w:outlineLvl w:val="4"/>
        <w:rPr>
          <w:b/>
          <w:color w:val="FF0000"/>
          <w:sz w:val="28"/>
          <w:szCs w:val="28"/>
        </w:rPr>
      </w:pPr>
      <w:r>
        <w:rPr>
          <w:sz w:val="24"/>
          <w:szCs w:val="24"/>
          <w:lang w:eastAsia="sk-SK"/>
        </w:rPr>
        <w:t>Každoročne sa v októbri uskutočňuje celoškolské rodičovské združenie, ktoré si volí zástupcov do Rady rodičov. Triedne zasadnutia sa organizujú na podnet triedneho učiteľ</w:t>
      </w:r>
      <w:r w:rsidR="00FC10F1">
        <w:rPr>
          <w:sz w:val="24"/>
          <w:szCs w:val="24"/>
          <w:lang w:eastAsia="sk-SK"/>
        </w:rPr>
        <w:t>a</w:t>
      </w:r>
      <w:r>
        <w:rPr>
          <w:sz w:val="24"/>
          <w:szCs w:val="24"/>
          <w:lang w:eastAsia="sk-SK"/>
        </w:rPr>
        <w:t xml:space="preserve">, prípadne rodičov žiakov </w:t>
      </w:r>
      <w:r w:rsidR="00264849">
        <w:rPr>
          <w:sz w:val="24"/>
          <w:szCs w:val="24"/>
          <w:lang w:eastAsia="sk-SK"/>
        </w:rPr>
        <w:t xml:space="preserve">3-krát do roka. </w:t>
      </w:r>
      <w:r w:rsidR="000F781E">
        <w:rPr>
          <w:sz w:val="24"/>
          <w:szCs w:val="24"/>
          <w:lang w:eastAsia="sk-SK"/>
        </w:rPr>
        <w:t xml:space="preserve">Spolupráca s rodičmi je zabezpečená </w:t>
      </w:r>
      <w:r w:rsidR="00264849">
        <w:rPr>
          <w:sz w:val="24"/>
          <w:szCs w:val="24"/>
          <w:lang w:eastAsia="sk-SK"/>
        </w:rPr>
        <w:t xml:space="preserve">aj </w:t>
      </w:r>
      <w:r w:rsidR="000F781E">
        <w:rPr>
          <w:sz w:val="24"/>
          <w:szCs w:val="24"/>
          <w:lang w:eastAsia="sk-SK"/>
        </w:rPr>
        <w:t>for</w:t>
      </w:r>
      <w:r w:rsidR="00264849">
        <w:rPr>
          <w:sz w:val="24"/>
          <w:szCs w:val="24"/>
          <w:lang w:eastAsia="sk-SK"/>
        </w:rPr>
        <w:t>mou</w:t>
      </w:r>
      <w:r w:rsidR="000F781E">
        <w:rPr>
          <w:sz w:val="24"/>
          <w:szCs w:val="24"/>
          <w:lang w:eastAsia="sk-SK"/>
        </w:rPr>
        <w:t> individuálnych stretnutí s rodičmi začlenených žiakov, alebo žiakov s výchovnými a vyučovacími  probl</w:t>
      </w:r>
      <w:r w:rsidR="00264849">
        <w:rPr>
          <w:sz w:val="24"/>
          <w:szCs w:val="24"/>
          <w:lang w:eastAsia="sk-SK"/>
        </w:rPr>
        <w:t xml:space="preserve">émami. K spolupráci prispieva </w:t>
      </w:r>
      <w:r w:rsidR="000F781E">
        <w:rPr>
          <w:sz w:val="24"/>
          <w:szCs w:val="24"/>
          <w:lang w:eastAsia="sk-SK"/>
        </w:rPr>
        <w:t xml:space="preserve">aj </w:t>
      </w:r>
      <w:r w:rsidR="00264849">
        <w:rPr>
          <w:sz w:val="24"/>
          <w:szCs w:val="24"/>
          <w:lang w:eastAsia="sk-SK"/>
        </w:rPr>
        <w:t xml:space="preserve">účasť našich žiakov na kultúrnych podujatiach organizovaných obcou  a </w:t>
      </w:r>
      <w:r w:rsidR="00282459">
        <w:rPr>
          <w:sz w:val="24"/>
          <w:szCs w:val="24"/>
          <w:lang w:eastAsia="sk-SK"/>
        </w:rPr>
        <w:t>rôzne akcie ako sú Popoludnia so starými rodičmi a rodičmi</w:t>
      </w:r>
      <w:r w:rsidR="000F781E">
        <w:rPr>
          <w:sz w:val="24"/>
          <w:szCs w:val="24"/>
          <w:lang w:eastAsia="sk-SK"/>
        </w:rPr>
        <w:t>, Deň detí, či Deň otvorených dverí, ktoré škola organizuje za výrazne</w:t>
      </w:r>
      <w:r w:rsidR="00264849">
        <w:rPr>
          <w:sz w:val="24"/>
          <w:szCs w:val="24"/>
          <w:lang w:eastAsia="sk-SK"/>
        </w:rPr>
        <w:t xml:space="preserve">j pomoci rodičov našich žiakov. </w:t>
      </w:r>
      <w:r w:rsidR="000F781E">
        <w:rPr>
          <w:sz w:val="24"/>
          <w:szCs w:val="24"/>
          <w:lang w:eastAsia="sk-SK"/>
        </w:rPr>
        <w:t>Škola spolupracuje aj s inými subjektmi a organizáciami ako je Obecný úrad, Dobrovoľný hasičský zbor, Policajný zbor a Obecné lesy, ktoré sú v blízkom okolí</w:t>
      </w:r>
      <w:r w:rsidR="00264849">
        <w:rPr>
          <w:sz w:val="24"/>
          <w:szCs w:val="24"/>
          <w:lang w:eastAsia="sk-SK"/>
        </w:rPr>
        <w:t xml:space="preserve"> a podľa požiadaviek poskytuje svoje priestory na rôzne akcie kultúrneho a športového charakteru.</w:t>
      </w:r>
      <w:r w:rsidR="00C404E9">
        <w:rPr>
          <w:sz w:val="24"/>
          <w:szCs w:val="24"/>
          <w:lang w:eastAsia="sk-SK"/>
        </w:rPr>
        <w:t xml:space="preserve"> </w:t>
      </w:r>
      <w:r w:rsidR="003555B3">
        <w:rPr>
          <w:sz w:val="24"/>
          <w:szCs w:val="24"/>
          <w:lang w:eastAsia="sk-SK"/>
        </w:rPr>
        <w:t>Rada školy má 7</w:t>
      </w:r>
      <w:r w:rsidR="007D1BE2">
        <w:rPr>
          <w:sz w:val="24"/>
          <w:szCs w:val="24"/>
          <w:lang w:eastAsia="sk-SK"/>
        </w:rPr>
        <w:t xml:space="preserve"> členov. Tvoria ju zástupcovia </w:t>
      </w:r>
      <w:r w:rsidR="003555B3">
        <w:rPr>
          <w:sz w:val="24"/>
          <w:szCs w:val="24"/>
          <w:lang w:eastAsia="sk-SK"/>
        </w:rPr>
        <w:t>pedagogických a nepedagogických zamestnancov, zástupcovia rodičov žiakov ako aj delegovaní zástupcovia obce.</w:t>
      </w:r>
    </w:p>
    <w:p w:rsidR="000F781E" w:rsidRPr="004A08B8" w:rsidRDefault="003A2FE9" w:rsidP="00264849">
      <w:pPr>
        <w:spacing w:before="150" w:after="30" w:line="360" w:lineRule="auto"/>
        <w:jc w:val="both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4A08B8">
        <w:rPr>
          <w:b/>
          <w:sz w:val="24"/>
          <w:szCs w:val="24"/>
        </w:rPr>
        <w:t xml:space="preserve">.  </w:t>
      </w:r>
      <w:r w:rsidR="000F781E" w:rsidRPr="004A08B8">
        <w:rPr>
          <w:b/>
          <w:sz w:val="24"/>
          <w:szCs w:val="24"/>
        </w:rPr>
        <w:t>Priestorové a materiálno-technické podmienky školy</w:t>
      </w:r>
    </w:p>
    <w:p w:rsidR="00E00F26" w:rsidRDefault="000F781E" w:rsidP="007D1BE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906E6">
        <w:rPr>
          <w:sz w:val="24"/>
          <w:szCs w:val="24"/>
          <w:lang w:eastAsia="sk-SK"/>
        </w:rPr>
        <w:t>Škola sídli vo vlastnej budove, ktorá prešla rozsiahlou rekonštrukciou. Disponuje</w:t>
      </w:r>
      <w:r>
        <w:rPr>
          <w:sz w:val="24"/>
          <w:szCs w:val="24"/>
          <w:lang w:eastAsia="sk-SK"/>
        </w:rPr>
        <w:t xml:space="preserve"> </w:t>
      </w:r>
      <w:r w:rsidRPr="002906E6">
        <w:rPr>
          <w:sz w:val="24"/>
          <w:szCs w:val="24"/>
          <w:lang w:eastAsia="sk-SK"/>
        </w:rPr>
        <w:t>dostatočným počtom klasických učební. Okrem klasických tried m</w:t>
      </w:r>
      <w:r w:rsidRPr="002906E6">
        <w:rPr>
          <w:color w:val="000000"/>
          <w:sz w:val="24"/>
          <w:szCs w:val="24"/>
        </w:rPr>
        <w:t xml:space="preserve">á zriadené </w:t>
      </w:r>
      <w:r w:rsidR="00E60FD1">
        <w:rPr>
          <w:color w:val="000000"/>
          <w:sz w:val="24"/>
          <w:szCs w:val="24"/>
        </w:rPr>
        <w:t xml:space="preserve">a využíva tieto odborné učebne: multifunkčná učebňa a  IKT učebňa. </w:t>
      </w:r>
      <w:r w:rsidRPr="002906E6">
        <w:rPr>
          <w:color w:val="000000"/>
          <w:sz w:val="24"/>
          <w:szCs w:val="24"/>
        </w:rPr>
        <w:t xml:space="preserve"> Počítačová </w:t>
      </w:r>
      <w:r w:rsidR="00E00F26">
        <w:rPr>
          <w:color w:val="000000"/>
          <w:sz w:val="24"/>
          <w:szCs w:val="24"/>
        </w:rPr>
        <w:t xml:space="preserve">učebňa je vybavená  12 počítačmi, </w:t>
      </w:r>
      <w:r w:rsidRPr="002906E6">
        <w:rPr>
          <w:color w:val="000000"/>
          <w:sz w:val="24"/>
          <w:szCs w:val="24"/>
        </w:rPr>
        <w:t>softvérovým vybavením</w:t>
      </w:r>
      <w:r w:rsidR="00E00F26">
        <w:rPr>
          <w:color w:val="000000"/>
          <w:sz w:val="24"/>
          <w:szCs w:val="24"/>
        </w:rPr>
        <w:t>, interaktívnou tabuľou a dataprojektorom</w:t>
      </w:r>
      <w:r w:rsidRPr="002906E6">
        <w:rPr>
          <w:color w:val="000000"/>
          <w:sz w:val="24"/>
          <w:szCs w:val="24"/>
        </w:rPr>
        <w:t xml:space="preserve">. </w:t>
      </w:r>
      <w:r w:rsidR="00E00F26">
        <w:rPr>
          <w:color w:val="000000"/>
          <w:sz w:val="24"/>
          <w:szCs w:val="24"/>
        </w:rPr>
        <w:t xml:space="preserve"> Multifunkčná učebňa je vybavená interaktívnou tabuľou a dataprojektorom , televízorom a DVD prehrávačom</w:t>
      </w:r>
      <w:r w:rsidR="00E60FD1">
        <w:rPr>
          <w:color w:val="000000"/>
          <w:sz w:val="24"/>
          <w:szCs w:val="24"/>
        </w:rPr>
        <w:t xml:space="preserve"> využíva sa hlavne</w:t>
      </w:r>
      <w:r w:rsidR="00E00F26">
        <w:rPr>
          <w:color w:val="000000"/>
          <w:sz w:val="24"/>
          <w:szCs w:val="24"/>
        </w:rPr>
        <w:t xml:space="preserve"> </w:t>
      </w:r>
      <w:r w:rsidR="00E60FD1" w:rsidRPr="002906E6">
        <w:rPr>
          <w:color w:val="000000"/>
          <w:sz w:val="24"/>
          <w:szCs w:val="24"/>
        </w:rPr>
        <w:t>na vyučovanie prírodovedných predmetov.</w:t>
      </w:r>
    </w:p>
    <w:p w:rsidR="000841E0" w:rsidRDefault="00E60FD1" w:rsidP="00E60FD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lang w:eastAsia="sk-SK"/>
        </w:rPr>
        <w:t>Štyri</w:t>
      </w:r>
      <w:r w:rsidR="000F781E" w:rsidRPr="002906E6">
        <w:rPr>
          <w:color w:val="333333"/>
          <w:sz w:val="24"/>
          <w:szCs w:val="24"/>
          <w:lang w:eastAsia="sk-SK"/>
        </w:rPr>
        <w:t xml:space="preserve"> učebne </w:t>
      </w:r>
      <w:r w:rsidR="00E00F26">
        <w:rPr>
          <w:color w:val="333333"/>
          <w:sz w:val="24"/>
          <w:szCs w:val="24"/>
          <w:lang w:eastAsia="sk-SK"/>
        </w:rPr>
        <w:t xml:space="preserve">sú </w:t>
      </w:r>
      <w:r>
        <w:rPr>
          <w:color w:val="333333"/>
          <w:sz w:val="24"/>
          <w:szCs w:val="24"/>
          <w:lang w:eastAsia="sk-SK"/>
        </w:rPr>
        <w:t>zariadené novým nábytkom. Vo všetkých učebniach boli vymenené tabule. V troch triedach sú interaktívne tabule s príslušenstvom.</w:t>
      </w:r>
      <w:r w:rsidR="000F781E" w:rsidRPr="002906E6">
        <w:rPr>
          <w:color w:val="333333"/>
          <w:sz w:val="24"/>
          <w:szCs w:val="24"/>
          <w:lang w:eastAsia="sk-SK"/>
        </w:rPr>
        <w:t xml:space="preserve"> </w:t>
      </w:r>
      <w:r>
        <w:rPr>
          <w:color w:val="333333"/>
          <w:sz w:val="24"/>
          <w:szCs w:val="24"/>
          <w:lang w:eastAsia="sk-SK"/>
        </w:rPr>
        <w:t xml:space="preserve"> </w:t>
      </w:r>
      <w:r w:rsidR="000F781E" w:rsidRPr="002906E6">
        <w:rPr>
          <w:color w:val="000000"/>
          <w:sz w:val="24"/>
          <w:szCs w:val="24"/>
        </w:rPr>
        <w:t xml:space="preserve">V podkroví sú pripravené priestory na </w:t>
      </w:r>
      <w:r w:rsidR="009C2A82">
        <w:rPr>
          <w:color w:val="000000"/>
          <w:sz w:val="24"/>
          <w:szCs w:val="24"/>
        </w:rPr>
        <w:t xml:space="preserve">rozšírenie kabinetných zbierok, </w:t>
      </w:r>
      <w:r w:rsidR="000F781E" w:rsidRPr="002906E6">
        <w:rPr>
          <w:color w:val="000000"/>
          <w:sz w:val="24"/>
          <w:szCs w:val="24"/>
        </w:rPr>
        <w:t>školskej</w:t>
      </w:r>
      <w:r w:rsidR="000841E0">
        <w:rPr>
          <w:color w:val="000000"/>
          <w:sz w:val="24"/>
          <w:szCs w:val="24"/>
        </w:rPr>
        <w:t>,</w:t>
      </w:r>
      <w:r w:rsidR="000F781E" w:rsidRPr="002906E6">
        <w:rPr>
          <w:color w:val="000000"/>
          <w:sz w:val="24"/>
          <w:szCs w:val="24"/>
        </w:rPr>
        <w:t> učiteľskej</w:t>
      </w:r>
      <w:r w:rsidR="000841E0">
        <w:rPr>
          <w:color w:val="000000"/>
          <w:sz w:val="24"/>
          <w:szCs w:val="24"/>
        </w:rPr>
        <w:t xml:space="preserve"> a anglickej </w:t>
      </w:r>
      <w:r w:rsidR="000F781E" w:rsidRPr="002906E6">
        <w:rPr>
          <w:color w:val="000000"/>
          <w:sz w:val="24"/>
          <w:szCs w:val="24"/>
        </w:rPr>
        <w:t xml:space="preserve"> knižnice. </w:t>
      </w:r>
    </w:p>
    <w:p w:rsidR="000841E0" w:rsidRDefault="000F781E" w:rsidP="00E60FD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906E6">
        <w:rPr>
          <w:color w:val="000000"/>
          <w:sz w:val="24"/>
          <w:szCs w:val="24"/>
        </w:rPr>
        <w:t>Škola má dostatok sociálnych zariadení, a disponuje aj sprchou s teplou vodou. Sociálne zariadenia boli kompletne zrekonštruované.</w:t>
      </w:r>
      <w:r>
        <w:rPr>
          <w:color w:val="000000"/>
          <w:sz w:val="24"/>
          <w:szCs w:val="24"/>
        </w:rPr>
        <w:t xml:space="preserve"> </w:t>
      </w:r>
      <w:r w:rsidR="009A7E7F">
        <w:rPr>
          <w:color w:val="000000"/>
          <w:sz w:val="24"/>
          <w:szCs w:val="24"/>
        </w:rPr>
        <w:t>Kompletnou rekonštrukciou prešli nedávno aj šatne. (Boli urobené nové stierky, podlaha a skrinky pre všetkých žiakov.)</w:t>
      </w:r>
    </w:p>
    <w:p w:rsidR="00E60FD1" w:rsidRDefault="00E60FD1" w:rsidP="00E60FD1">
      <w:pPr>
        <w:autoSpaceDE w:val="0"/>
        <w:autoSpaceDN w:val="0"/>
        <w:adjustRightInd w:val="0"/>
        <w:spacing w:after="0" w:line="360" w:lineRule="auto"/>
        <w:jc w:val="both"/>
        <w:rPr>
          <w:color w:val="333333"/>
          <w:sz w:val="24"/>
          <w:szCs w:val="24"/>
          <w:lang w:eastAsia="sk-SK"/>
        </w:rPr>
      </w:pPr>
      <w:r>
        <w:rPr>
          <w:color w:val="000000"/>
          <w:sz w:val="24"/>
          <w:szCs w:val="24"/>
        </w:rPr>
        <w:t xml:space="preserve">V areáli školy sa nachádza multifunkčné ihrisko, ktoré sa využíva hlavne na výučbu telesnej a športovej výchovy. </w:t>
      </w:r>
    </w:p>
    <w:p w:rsidR="000F781E" w:rsidRDefault="000F781E" w:rsidP="00C404E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Súčasťou základnej školy je aj m</w:t>
      </w:r>
      <w:r w:rsidRPr="002906E6">
        <w:rPr>
          <w:color w:val="000000"/>
          <w:sz w:val="24"/>
          <w:szCs w:val="24"/>
        </w:rPr>
        <w:t>aterská škola</w:t>
      </w:r>
      <w:r>
        <w:rPr>
          <w:color w:val="000000"/>
          <w:sz w:val="24"/>
          <w:szCs w:val="24"/>
        </w:rPr>
        <w:t>, ktorá</w:t>
      </w:r>
      <w:r w:rsidRPr="002906E6">
        <w:rPr>
          <w:color w:val="000000"/>
          <w:sz w:val="24"/>
          <w:szCs w:val="24"/>
        </w:rPr>
        <w:t xml:space="preserve"> sídli v neďalekej budove spolu so školskou jedálňou. Okrem tried sa v nej nachádzajú aj priestory využiteľné na rôzn</w:t>
      </w:r>
      <w:r w:rsidR="009C2A82">
        <w:rPr>
          <w:color w:val="000000"/>
          <w:sz w:val="24"/>
          <w:szCs w:val="24"/>
        </w:rPr>
        <w:t>e spoločenské akcie,</w:t>
      </w:r>
      <w:r w:rsidR="000841E0">
        <w:rPr>
          <w:color w:val="000000"/>
          <w:sz w:val="24"/>
          <w:szCs w:val="24"/>
        </w:rPr>
        <w:t xml:space="preserve"> kuchynka a priestory obecného detského klubu. </w:t>
      </w:r>
      <w:r w:rsidRPr="002906E6">
        <w:rPr>
          <w:color w:val="000000"/>
          <w:sz w:val="24"/>
          <w:szCs w:val="24"/>
        </w:rPr>
        <w:t xml:space="preserve">Vedľa </w:t>
      </w:r>
      <w:r w:rsidR="000841E0">
        <w:rPr>
          <w:color w:val="000000"/>
          <w:sz w:val="24"/>
          <w:szCs w:val="24"/>
        </w:rPr>
        <w:t>MŠ</w:t>
      </w:r>
      <w:r w:rsidRPr="002906E6">
        <w:rPr>
          <w:color w:val="000000"/>
          <w:sz w:val="24"/>
          <w:szCs w:val="24"/>
        </w:rPr>
        <w:t xml:space="preserve"> sa nachádza malé ihrisko s preliezkami pre deti.</w:t>
      </w:r>
    </w:p>
    <w:p w:rsidR="00C404E9" w:rsidRPr="002906E6" w:rsidRDefault="00C404E9" w:rsidP="00C404E9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F5773A" w:rsidRPr="00AE6923" w:rsidRDefault="003A2FE9" w:rsidP="00C404E9">
      <w:pPr>
        <w:spacing w:after="0" w:line="360" w:lineRule="auto"/>
        <w:jc w:val="both"/>
        <w:rPr>
          <w:b/>
          <w:sz w:val="24"/>
          <w:szCs w:val="24"/>
        </w:rPr>
      </w:pPr>
      <w:r w:rsidRPr="00AE6923">
        <w:rPr>
          <w:b/>
          <w:sz w:val="24"/>
          <w:szCs w:val="24"/>
        </w:rPr>
        <w:t>8</w:t>
      </w:r>
      <w:r w:rsidR="004A08B8" w:rsidRPr="00AE6923">
        <w:rPr>
          <w:b/>
          <w:sz w:val="24"/>
          <w:szCs w:val="24"/>
        </w:rPr>
        <w:t xml:space="preserve">.  </w:t>
      </w:r>
      <w:r w:rsidR="00F5773A" w:rsidRPr="00AE6923">
        <w:rPr>
          <w:b/>
          <w:sz w:val="24"/>
          <w:szCs w:val="24"/>
        </w:rPr>
        <w:t xml:space="preserve">Škola ako životný priestor </w:t>
      </w:r>
    </w:p>
    <w:p w:rsidR="00F5773A" w:rsidRDefault="00F5773A" w:rsidP="00C404E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5773A" w:rsidRPr="008F19DD" w:rsidRDefault="00F5773A" w:rsidP="00C404E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E047D3">
        <w:rPr>
          <w:bCs w:val="0"/>
          <w:sz w:val="24"/>
          <w:szCs w:val="24"/>
          <w:lang w:eastAsia="sk-SK"/>
        </w:rPr>
        <w:t>Vedenie školy</w:t>
      </w:r>
      <w:r w:rsidRPr="008F19DD">
        <w:rPr>
          <w:bCs w:val="0"/>
          <w:color w:val="000000"/>
          <w:sz w:val="24"/>
          <w:szCs w:val="24"/>
          <w:lang w:eastAsia="sk-SK"/>
        </w:rPr>
        <w:t xml:space="preserve"> kladie dôraz na estetické a upravené prostredie areálu školy a snaží sa vytvárať priateľskú atmosféru vo vzájomnej sp</w:t>
      </w:r>
      <w:r w:rsidR="000841E0">
        <w:rPr>
          <w:bCs w:val="0"/>
          <w:color w:val="000000"/>
          <w:sz w:val="24"/>
          <w:szCs w:val="24"/>
          <w:lang w:eastAsia="sk-SK"/>
        </w:rPr>
        <w:t>olupráci medzi všetkými subjekt</w:t>
      </w:r>
      <w:r w:rsidRPr="008F19DD">
        <w:rPr>
          <w:bCs w:val="0"/>
          <w:color w:val="000000"/>
          <w:sz w:val="24"/>
          <w:szCs w:val="24"/>
          <w:lang w:eastAsia="sk-SK"/>
        </w:rPr>
        <w:t>mi.</w:t>
      </w:r>
      <w:r w:rsidR="000841E0">
        <w:rPr>
          <w:bCs w:val="0"/>
          <w:color w:val="000000"/>
          <w:sz w:val="24"/>
          <w:szCs w:val="24"/>
          <w:lang w:eastAsia="sk-SK"/>
        </w:rPr>
        <w:t xml:space="preserve"> Na tento účel slúžia aj veľké nástenky v priestoroch školskej chodby. Slúžia hlavne na propagáciu žiackych prác ale aj na informačné účely. V budúcnosti by škola chcela zriadiť a rozšíriť žiacku knižnicu ako samostatnú miestnosť s čitateľským kútikom a oddelením anglických kníh. Upraviť školský areál a zabezpečiť jeho plné estetické a funkčné oplotenie. </w:t>
      </w:r>
    </w:p>
    <w:p w:rsidR="00F5773A" w:rsidRDefault="00F5773A" w:rsidP="00F5773A">
      <w:pPr>
        <w:spacing w:after="0" w:line="240" w:lineRule="auto"/>
        <w:rPr>
          <w:rFonts w:ascii="Arial" w:hAnsi="Arial" w:cs="Arial"/>
          <w:b/>
          <w:bCs w:val="0"/>
        </w:rPr>
      </w:pPr>
    </w:p>
    <w:p w:rsidR="00F5773A" w:rsidRPr="00AE6923" w:rsidRDefault="003A2FE9" w:rsidP="004A08B8">
      <w:pPr>
        <w:spacing w:after="0" w:line="360" w:lineRule="auto"/>
        <w:jc w:val="both"/>
        <w:rPr>
          <w:b/>
          <w:sz w:val="24"/>
          <w:szCs w:val="24"/>
        </w:rPr>
      </w:pPr>
      <w:r w:rsidRPr="00AE6923">
        <w:rPr>
          <w:b/>
          <w:sz w:val="24"/>
          <w:szCs w:val="24"/>
        </w:rPr>
        <w:t xml:space="preserve">9. </w:t>
      </w:r>
      <w:r w:rsidR="004A08B8" w:rsidRPr="00AE6923">
        <w:rPr>
          <w:b/>
          <w:sz w:val="24"/>
          <w:szCs w:val="24"/>
        </w:rPr>
        <w:t xml:space="preserve">  </w:t>
      </w:r>
      <w:r w:rsidR="00F5773A" w:rsidRPr="00AE6923">
        <w:rPr>
          <w:b/>
          <w:sz w:val="24"/>
          <w:szCs w:val="24"/>
        </w:rPr>
        <w:t xml:space="preserve">Podmienky na zaistenie bezpečnosti a ochrany zdravia pri výchove a vzdelávaní </w:t>
      </w:r>
    </w:p>
    <w:p w:rsidR="00F5773A" w:rsidRDefault="00F5773A" w:rsidP="00F5773A">
      <w:pPr>
        <w:spacing w:after="0" w:line="240" w:lineRule="auto"/>
        <w:rPr>
          <w:rFonts w:ascii="Arial" w:hAnsi="Arial" w:cs="Arial"/>
        </w:rPr>
      </w:pPr>
    </w:p>
    <w:p w:rsidR="00F5773A" w:rsidRDefault="00F5773A" w:rsidP="00AE6923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8F19DD">
        <w:rPr>
          <w:bCs/>
        </w:rPr>
        <w:t>Podmienky bezpečnosti a ochrany zdravia pri výchove a vzdelávaní s</w:t>
      </w:r>
      <w:r>
        <w:rPr>
          <w:bCs/>
        </w:rPr>
        <w:t>ú</w:t>
      </w:r>
      <w:r w:rsidR="00AE6923">
        <w:rPr>
          <w:bCs/>
        </w:rPr>
        <w:t xml:space="preserve"> zakotvené vo vnútornom poriadku školy</w:t>
      </w:r>
      <w:r>
        <w:rPr>
          <w:bCs/>
        </w:rPr>
        <w:t>.</w:t>
      </w:r>
      <w:r w:rsidR="00AE6923">
        <w:rPr>
          <w:bCs/>
        </w:rPr>
        <w:t xml:space="preserve"> </w:t>
      </w:r>
      <w:r w:rsidR="00AE6923" w:rsidRPr="00AE6923">
        <w:rPr>
          <w:rFonts w:eastAsia="Times New Roman"/>
          <w:sz w:val="23"/>
          <w:szCs w:val="23"/>
        </w:rPr>
        <w:t xml:space="preserve">Žiaci sú o bezpečnosti pri práci a bezpečnom správaní vždy poučení na začiatku školského roka, pred školskými akciami, exkurziami, výletmi, vychádzkami, pred vykonávaním laboratórnych prác, pred každou hodinou telesnej a technickej výchovy a tiež pred každou činnosťou, ktorá by mohla ohroziť ich zdravie a bezpečnosť. </w:t>
      </w:r>
      <w:r w:rsidR="00AE6923" w:rsidRPr="00AE6923">
        <w:rPr>
          <w:sz w:val="23"/>
          <w:szCs w:val="23"/>
        </w:rPr>
        <w:t>Problematike bezpečnosti a ochrane zdravia sa učitelia venuj</w:t>
      </w:r>
      <w:r w:rsidR="00AE6923">
        <w:rPr>
          <w:bCs/>
          <w:sz w:val="23"/>
          <w:szCs w:val="23"/>
        </w:rPr>
        <w:t>ú aj vo vyučovacom procese napĺ</w:t>
      </w:r>
      <w:r w:rsidR="00AE6923" w:rsidRPr="00AE6923">
        <w:rPr>
          <w:sz w:val="23"/>
          <w:szCs w:val="23"/>
        </w:rPr>
        <w:t>ňaním obsahu prierezovej tematiky OCHRANA ŽIVOTA A ZDRAVIA. V škol</w:t>
      </w:r>
      <w:r w:rsidR="004425A1">
        <w:rPr>
          <w:sz w:val="23"/>
          <w:szCs w:val="23"/>
        </w:rPr>
        <w:t xml:space="preserve">e sa vedie evidencia školských </w:t>
      </w:r>
      <w:r w:rsidR="00AE6923" w:rsidRPr="00AE6923">
        <w:rPr>
          <w:sz w:val="23"/>
          <w:szCs w:val="23"/>
        </w:rPr>
        <w:t>registrovaných úrazov.</w:t>
      </w:r>
    </w:p>
    <w:p w:rsidR="00AE6923" w:rsidRPr="00AE6923" w:rsidRDefault="00AE6923" w:rsidP="00AE6923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AE6923">
        <w:rPr>
          <w:bCs w:val="0"/>
          <w:color w:val="000000"/>
          <w:sz w:val="23"/>
          <w:szCs w:val="23"/>
          <w:lang w:eastAsia="sk-SK"/>
        </w:rPr>
        <w:t>Škola dodržiava termíny vykonávania odborných prehliadok</w:t>
      </w:r>
      <w:r>
        <w:rPr>
          <w:bCs w:val="0"/>
          <w:color w:val="000000"/>
          <w:sz w:val="23"/>
          <w:szCs w:val="23"/>
          <w:lang w:eastAsia="sk-SK"/>
        </w:rPr>
        <w:t xml:space="preserve"> technických a vyhradených tech</w:t>
      </w:r>
      <w:r w:rsidRPr="00AE6923">
        <w:rPr>
          <w:bCs w:val="0"/>
          <w:color w:val="000000"/>
          <w:sz w:val="23"/>
          <w:szCs w:val="23"/>
          <w:lang w:eastAsia="sk-SK"/>
        </w:rPr>
        <w:t xml:space="preserve">nických zariadení. </w:t>
      </w:r>
    </w:p>
    <w:p w:rsidR="00AE6923" w:rsidRDefault="00AE6923" w:rsidP="00AE6923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AE6923">
        <w:rPr>
          <w:bCs w:val="0"/>
          <w:color w:val="000000"/>
          <w:sz w:val="23"/>
          <w:szCs w:val="23"/>
          <w:lang w:eastAsia="sk-SK"/>
        </w:rPr>
        <w:t>Zamest</w:t>
      </w:r>
      <w:r>
        <w:rPr>
          <w:bCs w:val="0"/>
          <w:color w:val="000000"/>
          <w:sz w:val="23"/>
          <w:szCs w:val="23"/>
          <w:lang w:eastAsia="sk-SK"/>
        </w:rPr>
        <w:t>nanci i vedúci zamestnanci sú pravidelne</w:t>
      </w:r>
      <w:r w:rsidRPr="00AE6923">
        <w:rPr>
          <w:bCs w:val="0"/>
          <w:color w:val="000000"/>
          <w:sz w:val="23"/>
          <w:szCs w:val="23"/>
          <w:lang w:eastAsia="sk-SK"/>
        </w:rPr>
        <w:t xml:space="preserve"> preškolení v oblasti BOZP.</w:t>
      </w:r>
    </w:p>
    <w:p w:rsidR="00C404E9" w:rsidRPr="008F19DD" w:rsidRDefault="00C404E9" w:rsidP="00AE6923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3300"/>
        <w:tblLook w:val="00A0" w:firstRow="1" w:lastRow="0" w:firstColumn="1" w:lastColumn="0" w:noHBand="0" w:noVBand="0"/>
      </w:tblPr>
      <w:tblGrid>
        <w:gridCol w:w="9210"/>
      </w:tblGrid>
      <w:tr w:rsidR="00F5773A" w:rsidRPr="00247F46" w:rsidTr="00C82AD3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:rsidR="00F5773A" w:rsidRPr="00AE6923" w:rsidRDefault="00F5773A" w:rsidP="00F5773A">
            <w:pPr>
              <w:pStyle w:val="Odsekzoznamu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145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AE692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lastRenderedPageBreak/>
              <w:t>Charakteristika školského vzdelávacieho programu</w:t>
            </w:r>
          </w:p>
        </w:tc>
      </w:tr>
    </w:tbl>
    <w:p w:rsidR="000C44EA" w:rsidRDefault="000C44EA" w:rsidP="000C44EA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3"/>
          <w:szCs w:val="23"/>
          <w:lang w:eastAsia="sk-SK"/>
        </w:rPr>
      </w:pPr>
    </w:p>
    <w:p w:rsidR="000C44EA" w:rsidRPr="004425A1" w:rsidRDefault="000C44EA" w:rsidP="00C82AD3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 xml:space="preserve">Školský vzdelávací program vychádza zo vzdelávacích cieľov a kľúčových kompetencií určených štátnym vzdelávacím programom ISCED I a ISCED2. </w:t>
      </w:r>
    </w:p>
    <w:p w:rsidR="000C44EA" w:rsidRDefault="000C44EA" w:rsidP="00C82AD3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 xml:space="preserve">Zameriava sa postupnú inováciu edukačného procesu, rešpektuje regionálne prvky ako aj zloženie a didaktické a odborné kompetencie členov pedagogického zboru. </w:t>
      </w:r>
    </w:p>
    <w:p w:rsidR="002934DE" w:rsidRPr="004425A1" w:rsidRDefault="002934DE" w:rsidP="00C82AD3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0F781E" w:rsidRPr="004A08B8" w:rsidRDefault="000C44EA" w:rsidP="000C44EA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0C44EA">
        <w:rPr>
          <w:b/>
          <w:bCs w:val="0"/>
          <w:color w:val="000000"/>
          <w:sz w:val="23"/>
          <w:szCs w:val="23"/>
          <w:lang w:eastAsia="sk-SK"/>
        </w:rPr>
        <w:t>1.</w:t>
      </w:r>
      <w:r>
        <w:rPr>
          <w:bCs w:val="0"/>
          <w:color w:val="000000"/>
          <w:sz w:val="23"/>
          <w:szCs w:val="23"/>
          <w:lang w:eastAsia="sk-SK"/>
        </w:rPr>
        <w:t xml:space="preserve"> </w:t>
      </w:r>
      <w:r w:rsidR="000F781E" w:rsidRPr="004A08B8">
        <w:rPr>
          <w:b/>
          <w:sz w:val="24"/>
          <w:szCs w:val="24"/>
        </w:rPr>
        <w:t>Vízia školy</w:t>
      </w:r>
    </w:p>
    <w:p w:rsidR="000F781E" w:rsidRDefault="00F12893" w:rsidP="003C1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Talent dieťaťa vnímame ako kľúč k jeho ďalšiemu šťastnému životu. </w:t>
      </w:r>
      <w:r w:rsidR="000F781E">
        <w:rPr>
          <w:sz w:val="24"/>
          <w:szCs w:val="24"/>
        </w:rPr>
        <w:t xml:space="preserve">Chceme byť školou reagujúcou </w:t>
      </w:r>
      <w:r w:rsidR="000C44EA">
        <w:rPr>
          <w:sz w:val="24"/>
          <w:szCs w:val="24"/>
        </w:rPr>
        <w:t xml:space="preserve">na potreby žiakov, ich rodičov a </w:t>
      </w:r>
      <w:r w:rsidR="000F781E">
        <w:rPr>
          <w:sz w:val="24"/>
          <w:szCs w:val="24"/>
        </w:rPr>
        <w:t>spolo</w:t>
      </w:r>
      <w:r w:rsidR="00257948">
        <w:rPr>
          <w:sz w:val="24"/>
          <w:szCs w:val="24"/>
        </w:rPr>
        <w:t>čnosti, aby každé dieťa malo po</w:t>
      </w:r>
      <w:r w:rsidR="000F781E">
        <w:rPr>
          <w:sz w:val="24"/>
          <w:szCs w:val="24"/>
        </w:rPr>
        <w:t>dmienky pre zmysluplnú tvorivú činnosť, aktívne učenie sa</w:t>
      </w:r>
      <w:r w:rsidR="0084120B">
        <w:rPr>
          <w:sz w:val="24"/>
          <w:szCs w:val="24"/>
        </w:rPr>
        <w:t xml:space="preserve"> tak, aby mohlo rozvíjať svoj talent</w:t>
      </w:r>
      <w:r w:rsidR="00EA379D">
        <w:rPr>
          <w:sz w:val="24"/>
          <w:szCs w:val="24"/>
        </w:rPr>
        <w:t>.</w:t>
      </w:r>
    </w:p>
    <w:p w:rsidR="006606CB" w:rsidRPr="00C709FD" w:rsidRDefault="000C44EA" w:rsidP="000C44EA">
      <w:pPr>
        <w:rPr>
          <w:b/>
          <w:sz w:val="24"/>
          <w:szCs w:val="24"/>
        </w:rPr>
      </w:pPr>
      <w:r w:rsidRPr="00D2611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26113">
        <w:rPr>
          <w:sz w:val="24"/>
          <w:szCs w:val="24"/>
        </w:rPr>
        <w:t xml:space="preserve"> </w:t>
      </w:r>
      <w:r w:rsidR="006606CB" w:rsidRPr="00C709FD">
        <w:rPr>
          <w:b/>
          <w:sz w:val="24"/>
          <w:szCs w:val="24"/>
        </w:rPr>
        <w:t>Poslanie školy</w:t>
      </w:r>
    </w:p>
    <w:p w:rsidR="006606CB" w:rsidRDefault="006606CB" w:rsidP="000D16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Poslaním našej školy je v spolupráci s rodičmi žiakov a miestnou komunitou </w:t>
      </w:r>
      <w:r w:rsidR="00EA379D">
        <w:rPr>
          <w:sz w:val="24"/>
          <w:szCs w:val="24"/>
        </w:rPr>
        <w:t>objavovať a rozvíjať talenty našich žiakov,</w:t>
      </w:r>
      <w:r w:rsidR="00841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vychovávať </w:t>
      </w:r>
      <w:r w:rsidR="0084120B">
        <w:rPr>
          <w:sz w:val="24"/>
          <w:szCs w:val="24"/>
        </w:rPr>
        <w:t>a</w:t>
      </w:r>
      <w:r w:rsidR="00EA379D">
        <w:rPr>
          <w:sz w:val="24"/>
          <w:szCs w:val="24"/>
        </w:rPr>
        <w:t> </w:t>
      </w:r>
      <w:r w:rsidR="0084120B">
        <w:rPr>
          <w:sz w:val="24"/>
          <w:szCs w:val="24"/>
        </w:rPr>
        <w:t>vzdelávať</w:t>
      </w:r>
      <w:r w:rsidR="00EA379D">
        <w:rPr>
          <w:sz w:val="24"/>
          <w:szCs w:val="24"/>
        </w:rPr>
        <w:t xml:space="preserve"> ich</w:t>
      </w:r>
      <w:r w:rsidR="0084120B">
        <w:rPr>
          <w:sz w:val="24"/>
          <w:szCs w:val="24"/>
        </w:rPr>
        <w:t xml:space="preserve"> tak</w:t>
      </w:r>
      <w:r w:rsidR="004425A1">
        <w:rPr>
          <w:sz w:val="24"/>
          <w:szCs w:val="24"/>
        </w:rPr>
        <w:t xml:space="preserve">, </w:t>
      </w:r>
      <w:r w:rsidR="0084120B">
        <w:rPr>
          <w:sz w:val="24"/>
          <w:szCs w:val="24"/>
        </w:rPr>
        <w:t>že</w:t>
      </w:r>
      <w:r w:rsidR="004425A1">
        <w:rPr>
          <w:sz w:val="24"/>
          <w:szCs w:val="24"/>
        </w:rPr>
        <w:t xml:space="preserve"> si budú vážiť vlastný život, slobodu </w:t>
      </w:r>
      <w:r w:rsidR="0084120B">
        <w:rPr>
          <w:sz w:val="24"/>
          <w:szCs w:val="24"/>
        </w:rPr>
        <w:t>a svoj talent, ďalej ho rozvíjať,</w:t>
      </w:r>
      <w:r w:rsidR="004425A1">
        <w:rPr>
          <w:sz w:val="24"/>
          <w:szCs w:val="24"/>
        </w:rPr>
        <w:t xml:space="preserve"> ako aj život, slobodu </w:t>
      </w:r>
      <w:r w:rsidR="0084120B">
        <w:rPr>
          <w:sz w:val="24"/>
          <w:szCs w:val="24"/>
        </w:rPr>
        <w:t xml:space="preserve">a talent </w:t>
      </w:r>
      <w:r w:rsidR="004425A1">
        <w:rPr>
          <w:sz w:val="24"/>
          <w:szCs w:val="24"/>
        </w:rPr>
        <w:t xml:space="preserve">iných. </w:t>
      </w:r>
      <w:r>
        <w:rPr>
          <w:sz w:val="24"/>
          <w:szCs w:val="24"/>
        </w:rPr>
        <w:t>Nauč</w:t>
      </w:r>
      <w:r w:rsidR="004A6DA9">
        <w:rPr>
          <w:sz w:val="24"/>
          <w:szCs w:val="24"/>
        </w:rPr>
        <w:t>iť ich mravným postojom so schopnosťami, zručno</w:t>
      </w:r>
      <w:r w:rsidR="00EA379D">
        <w:rPr>
          <w:sz w:val="24"/>
          <w:szCs w:val="24"/>
        </w:rPr>
        <w:t>sťami a vedomosťami potrebnými pre</w:t>
      </w:r>
      <w:r w:rsidR="004A6DA9">
        <w:rPr>
          <w:sz w:val="24"/>
          <w:szCs w:val="24"/>
        </w:rPr>
        <w:t xml:space="preserve"> </w:t>
      </w:r>
      <w:r w:rsidR="0084120B">
        <w:rPr>
          <w:sz w:val="24"/>
          <w:szCs w:val="24"/>
        </w:rPr>
        <w:t>šťastný</w:t>
      </w:r>
      <w:r w:rsidR="004A6DA9">
        <w:rPr>
          <w:sz w:val="24"/>
          <w:szCs w:val="24"/>
        </w:rPr>
        <w:t xml:space="preserve"> život v neustále meniacej </w:t>
      </w:r>
      <w:r w:rsidR="000C44EA">
        <w:rPr>
          <w:sz w:val="24"/>
          <w:szCs w:val="24"/>
        </w:rPr>
        <w:t xml:space="preserve">sa spoločnosti, </w:t>
      </w:r>
    </w:p>
    <w:p w:rsidR="004A6DA9" w:rsidRPr="00C709FD" w:rsidRDefault="00A95385" w:rsidP="000D169A">
      <w:pPr>
        <w:spacing w:after="0" w:line="360" w:lineRule="auto"/>
        <w:rPr>
          <w:b/>
          <w:sz w:val="24"/>
          <w:szCs w:val="24"/>
        </w:rPr>
      </w:pPr>
      <w:r w:rsidRPr="00C709FD">
        <w:rPr>
          <w:sz w:val="24"/>
          <w:szCs w:val="24"/>
        </w:rPr>
        <w:t xml:space="preserve"> </w:t>
      </w:r>
      <w:r w:rsidRPr="00C709FD">
        <w:rPr>
          <w:b/>
          <w:sz w:val="24"/>
          <w:szCs w:val="24"/>
        </w:rPr>
        <w:t>3.</w:t>
      </w:r>
      <w:r w:rsidRPr="00C709FD">
        <w:rPr>
          <w:sz w:val="24"/>
          <w:szCs w:val="24"/>
        </w:rPr>
        <w:t xml:space="preserve"> </w:t>
      </w:r>
      <w:r w:rsidR="00D26113">
        <w:rPr>
          <w:sz w:val="24"/>
          <w:szCs w:val="24"/>
        </w:rPr>
        <w:t xml:space="preserve"> </w:t>
      </w:r>
      <w:r w:rsidR="004A6DA9" w:rsidRPr="00C709FD">
        <w:rPr>
          <w:b/>
          <w:sz w:val="24"/>
          <w:szCs w:val="24"/>
        </w:rPr>
        <w:t>Hodnoty školy</w:t>
      </w:r>
    </w:p>
    <w:p w:rsidR="004A6DA9" w:rsidRDefault="004A6DA9" w:rsidP="000D16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Činnosť školy je postavená na týchto hodnotách:</w:t>
      </w:r>
    </w:p>
    <w:p w:rsidR="0084120B" w:rsidRDefault="0084120B" w:rsidP="000D169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Každý dostal nejaký talent, ktorý nemá zakopať, ale ho rozvíjať.</w:t>
      </w:r>
    </w:p>
    <w:p w:rsidR="004A6DA9" w:rsidRDefault="004A6DA9" w:rsidP="000D169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Len slobodný človek môže konať zodpovedne</w:t>
      </w:r>
      <w:r w:rsidR="00341903">
        <w:rPr>
          <w:sz w:val="24"/>
          <w:szCs w:val="24"/>
        </w:rPr>
        <w:t>.</w:t>
      </w:r>
    </w:p>
    <w:p w:rsidR="004A6DA9" w:rsidRDefault="004A6DA9" w:rsidP="000D169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Dodržiavanie dohodnutých pravidiel je znakom vyspelej kultúry školy</w:t>
      </w:r>
      <w:r w:rsidR="00341903">
        <w:rPr>
          <w:sz w:val="24"/>
          <w:szCs w:val="24"/>
        </w:rPr>
        <w:t>.</w:t>
      </w:r>
    </w:p>
    <w:p w:rsidR="004A6DA9" w:rsidRDefault="004A6DA9" w:rsidP="000D169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Uznávame individuálne rozdiely medzi žiakmi</w:t>
      </w:r>
      <w:r w:rsidR="00341903">
        <w:rPr>
          <w:sz w:val="24"/>
          <w:szCs w:val="24"/>
        </w:rPr>
        <w:t>.</w:t>
      </w:r>
    </w:p>
    <w:p w:rsidR="004A6DA9" w:rsidRDefault="004A6DA9" w:rsidP="000D169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 našej škole každý žiak môže zažiť pocit úspechu</w:t>
      </w:r>
      <w:r w:rsidR="00341903">
        <w:rPr>
          <w:sz w:val="24"/>
          <w:szCs w:val="24"/>
        </w:rPr>
        <w:t>.</w:t>
      </w:r>
    </w:p>
    <w:p w:rsidR="004A6DA9" w:rsidRDefault="004A6DA9" w:rsidP="002B1C84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Spolupráca ľudí vedie k dosiahnutiu spoločného cieľa</w:t>
      </w:r>
      <w:r w:rsidR="00341903">
        <w:rPr>
          <w:sz w:val="24"/>
          <w:szCs w:val="24"/>
        </w:rPr>
        <w:t>.</w:t>
      </w:r>
    </w:p>
    <w:p w:rsidR="004A6DA9" w:rsidRDefault="004A6DA9" w:rsidP="000D169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Schopnosť sebahodnotenia umožňuje ďalší rozvoj každého z</w:t>
      </w:r>
      <w:r w:rsidR="00341903">
        <w:rPr>
          <w:sz w:val="24"/>
          <w:szCs w:val="24"/>
        </w:rPr>
        <w:t> </w:t>
      </w:r>
      <w:r>
        <w:rPr>
          <w:sz w:val="24"/>
          <w:szCs w:val="24"/>
        </w:rPr>
        <w:t>nás</w:t>
      </w:r>
      <w:r w:rsidR="00341903">
        <w:rPr>
          <w:sz w:val="24"/>
          <w:szCs w:val="24"/>
        </w:rPr>
        <w:t>.</w:t>
      </w:r>
    </w:p>
    <w:p w:rsidR="004A6DA9" w:rsidRDefault="004A6DA9" w:rsidP="000D169A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Uvedomenie si chyby môže byť krokom vpred</w:t>
      </w:r>
      <w:r w:rsidR="00341903">
        <w:rPr>
          <w:sz w:val="24"/>
          <w:szCs w:val="24"/>
        </w:rPr>
        <w:t>.</w:t>
      </w:r>
    </w:p>
    <w:p w:rsidR="00D26113" w:rsidRDefault="00D26113" w:rsidP="000D169A">
      <w:pPr>
        <w:spacing w:after="0" w:line="360" w:lineRule="auto"/>
        <w:rPr>
          <w:b/>
          <w:sz w:val="24"/>
          <w:szCs w:val="24"/>
        </w:rPr>
      </w:pPr>
    </w:p>
    <w:p w:rsidR="002B1C84" w:rsidRDefault="00C709FD" w:rsidP="002B1C8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Pr="00C709FD">
        <w:rPr>
          <w:b/>
          <w:sz w:val="24"/>
          <w:szCs w:val="24"/>
        </w:rPr>
        <w:t>Strategické ciele školy</w:t>
      </w:r>
    </w:p>
    <w:p w:rsidR="00A95385" w:rsidRPr="002B1C84" w:rsidRDefault="002B1C84" w:rsidP="002B1C84">
      <w:pPr>
        <w:pStyle w:val="Odsekzoznamu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2B1C84">
        <w:rPr>
          <w:sz w:val="24"/>
          <w:szCs w:val="24"/>
        </w:rPr>
        <w:t>Objavovať a rozvíjať talent každého žiaka.</w:t>
      </w:r>
    </w:p>
    <w:p w:rsidR="002B1C84" w:rsidRPr="002B1C84" w:rsidRDefault="002B1C84" w:rsidP="002B1C84">
      <w:pPr>
        <w:pStyle w:val="Odsekzoznamu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 w:rsidRPr="002B1C84">
        <w:rPr>
          <w:sz w:val="24"/>
          <w:szCs w:val="24"/>
        </w:rPr>
        <w:t>Vychádzať z tradície školy a skvalitňovať výchovno</w:t>
      </w:r>
      <w:r>
        <w:rPr>
          <w:sz w:val="24"/>
          <w:szCs w:val="24"/>
        </w:rPr>
        <w:t xml:space="preserve"> </w:t>
      </w:r>
      <w:r w:rsidRPr="002B1C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B1C84">
        <w:rPr>
          <w:sz w:val="24"/>
          <w:szCs w:val="24"/>
        </w:rPr>
        <w:t>vzdelávací proces prostredníctvom rozvíjania kľúčových kompetencií žiakov.</w:t>
      </w:r>
    </w:p>
    <w:p w:rsidR="00995B32" w:rsidRPr="00530DC0" w:rsidRDefault="00A95385" w:rsidP="002B1C84">
      <w:pPr>
        <w:pStyle w:val="Default"/>
        <w:numPr>
          <w:ilvl w:val="0"/>
          <w:numId w:val="13"/>
        </w:numPr>
        <w:spacing w:line="360" w:lineRule="auto"/>
      </w:pPr>
      <w:r w:rsidRPr="00530DC0">
        <w:t>Vybudovať modernú školu 21. storočia</w:t>
      </w:r>
      <w:r w:rsidR="00995B32" w:rsidRPr="00530DC0">
        <w:t>: z</w:t>
      </w:r>
      <w:r w:rsidR="00995B32" w:rsidRPr="00995B32">
        <w:t>avádzať nové formy a metódy práce, ktoré sú viac efektívne</w:t>
      </w:r>
      <w:r w:rsidR="002B1C84">
        <w:t>,</w:t>
      </w:r>
      <w:r w:rsidR="00530DC0">
        <w:t xml:space="preserve"> </w:t>
      </w:r>
      <w:r w:rsidR="00995B32" w:rsidRPr="00995B32">
        <w:t xml:space="preserve">ako sú: </w:t>
      </w:r>
      <w:r w:rsidR="002B1C84">
        <w:t xml:space="preserve">Hejného metóda vyučovania, </w:t>
      </w:r>
      <w:r w:rsidR="00995B32" w:rsidRPr="00995B32">
        <w:t>skupinové, kooperatívne vyučovanie, projektové vyučovanie</w:t>
      </w:r>
      <w:r w:rsidR="00EA379D">
        <w:t>, CLIL</w:t>
      </w:r>
      <w:r w:rsidR="00995B32" w:rsidRPr="00995B32">
        <w:t xml:space="preserve"> a</w:t>
      </w:r>
      <w:r w:rsidR="00995B32" w:rsidRPr="00530DC0">
        <w:t> </w:t>
      </w:r>
      <w:r w:rsidR="00995B32" w:rsidRPr="00995B32">
        <w:t>pod</w:t>
      </w:r>
      <w:r w:rsidR="00995B32" w:rsidRPr="00530DC0">
        <w:t>.</w:t>
      </w:r>
    </w:p>
    <w:p w:rsidR="00A95385" w:rsidRDefault="00995B32" w:rsidP="002B1C84">
      <w:pPr>
        <w:pStyle w:val="Default"/>
        <w:numPr>
          <w:ilvl w:val="0"/>
          <w:numId w:val="13"/>
        </w:numPr>
        <w:spacing w:line="360" w:lineRule="auto"/>
      </w:pPr>
      <w:r w:rsidRPr="00530DC0">
        <w:t>S</w:t>
      </w:r>
      <w:r w:rsidRPr="00995B32">
        <w:t xml:space="preserve">kvalitňovať spoluprácu s rodičmi, </w:t>
      </w:r>
      <w:r w:rsidRPr="00530DC0">
        <w:t>verejnosťou a inými školami</w:t>
      </w:r>
      <w:r w:rsidR="00530DC0">
        <w:t>.</w:t>
      </w:r>
      <w:r w:rsidRPr="00530DC0">
        <w:t xml:space="preserve"> </w:t>
      </w:r>
      <w:r w:rsidRPr="00995B32">
        <w:t xml:space="preserve"> </w:t>
      </w:r>
    </w:p>
    <w:p w:rsidR="002934DE" w:rsidRPr="00530DC0" w:rsidRDefault="002934DE" w:rsidP="002B1C84">
      <w:pPr>
        <w:pStyle w:val="Default"/>
        <w:numPr>
          <w:ilvl w:val="0"/>
          <w:numId w:val="13"/>
        </w:numPr>
        <w:spacing w:line="360" w:lineRule="auto"/>
      </w:pPr>
      <w:r>
        <w:t>Spolupracovať s ľuďmi z nášho regiónu, ktorí svojim talentom presiahli hranice regiónu a Slovenska.</w:t>
      </w:r>
    </w:p>
    <w:p w:rsidR="00A95385" w:rsidRPr="002B1C84" w:rsidRDefault="00A95385" w:rsidP="002B1C84">
      <w:pPr>
        <w:pStyle w:val="Odsekzoznamu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 w:rsidRPr="002B1C84">
        <w:rPr>
          <w:sz w:val="24"/>
          <w:szCs w:val="24"/>
        </w:rPr>
        <w:t>Posilniť motiváciu učiteľov a podporiť ich profesionálny a osobnostný rast</w:t>
      </w:r>
      <w:r w:rsidR="00341903" w:rsidRPr="002B1C84">
        <w:rPr>
          <w:sz w:val="24"/>
          <w:szCs w:val="24"/>
        </w:rPr>
        <w:t>.</w:t>
      </w:r>
    </w:p>
    <w:p w:rsidR="00F5773A" w:rsidRPr="00C709FD" w:rsidRDefault="009A0304" w:rsidP="009A0304">
      <w:pPr>
        <w:rPr>
          <w:b/>
          <w:sz w:val="24"/>
          <w:szCs w:val="24"/>
        </w:rPr>
      </w:pPr>
      <w:r w:rsidRPr="00C709FD">
        <w:rPr>
          <w:b/>
          <w:sz w:val="24"/>
          <w:szCs w:val="24"/>
        </w:rPr>
        <w:lastRenderedPageBreak/>
        <w:t>5.</w:t>
      </w:r>
      <w:r w:rsidRPr="00C709FD">
        <w:rPr>
          <w:sz w:val="24"/>
          <w:szCs w:val="24"/>
        </w:rPr>
        <w:t xml:space="preserve">  </w:t>
      </w:r>
      <w:r w:rsidR="00F5773A" w:rsidRPr="00C709FD">
        <w:rPr>
          <w:b/>
          <w:sz w:val="24"/>
          <w:szCs w:val="24"/>
        </w:rPr>
        <w:t xml:space="preserve">Pedagogický princíp školy </w:t>
      </w:r>
    </w:p>
    <w:p w:rsidR="004462D2" w:rsidRPr="004425A1" w:rsidRDefault="00341903" w:rsidP="00995B32">
      <w:pPr>
        <w:autoSpaceDE w:val="0"/>
        <w:autoSpaceDN w:val="0"/>
        <w:adjustRightInd w:val="0"/>
        <w:spacing w:after="287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>Spočíva vo vytvorení pozitívnej klímy v</w:t>
      </w:r>
      <w:r w:rsidR="005C2696" w:rsidRPr="004425A1">
        <w:rPr>
          <w:bCs w:val="0"/>
          <w:color w:val="000000"/>
          <w:sz w:val="24"/>
          <w:szCs w:val="24"/>
          <w:lang w:eastAsia="sk-SK"/>
        </w:rPr>
        <w:t> triede a v škole</w:t>
      </w:r>
      <w:r w:rsidRPr="004425A1">
        <w:rPr>
          <w:bCs w:val="0"/>
          <w:color w:val="000000"/>
          <w:sz w:val="24"/>
          <w:szCs w:val="24"/>
          <w:lang w:eastAsia="sk-SK"/>
        </w:rPr>
        <w:t xml:space="preserve"> ktorá bude mať kladný vplyv na </w:t>
      </w:r>
      <w:r w:rsidR="00995B32" w:rsidRPr="004425A1">
        <w:rPr>
          <w:bCs w:val="0"/>
          <w:color w:val="000000"/>
          <w:sz w:val="24"/>
          <w:szCs w:val="24"/>
          <w:lang w:eastAsia="sk-SK"/>
        </w:rPr>
        <w:t xml:space="preserve">osobnostný </w:t>
      </w:r>
      <w:r w:rsidRPr="004425A1">
        <w:rPr>
          <w:bCs w:val="0"/>
          <w:color w:val="000000"/>
          <w:sz w:val="24"/>
          <w:szCs w:val="24"/>
          <w:lang w:eastAsia="sk-SK"/>
        </w:rPr>
        <w:t xml:space="preserve">rozvoj </w:t>
      </w:r>
      <w:r w:rsidR="005C2696" w:rsidRPr="004425A1">
        <w:rPr>
          <w:bCs w:val="0"/>
          <w:color w:val="000000"/>
          <w:sz w:val="24"/>
          <w:szCs w:val="24"/>
          <w:lang w:eastAsia="sk-SK"/>
        </w:rPr>
        <w:t xml:space="preserve">všetkých žiakov. </w:t>
      </w:r>
      <w:r w:rsidR="004462D2" w:rsidRPr="004425A1">
        <w:rPr>
          <w:bCs w:val="0"/>
          <w:color w:val="000000"/>
          <w:sz w:val="24"/>
          <w:szCs w:val="24"/>
          <w:lang w:eastAsia="sk-SK"/>
        </w:rPr>
        <w:t>Bude viesť k vzájomnej tolerancii a spolupráci, ku  kladnému vzťahu k rodine, k okolitému spoločenstvu, formovaniu v</w:t>
      </w:r>
      <w:r w:rsidR="00995B32" w:rsidRPr="004425A1">
        <w:rPr>
          <w:bCs w:val="0"/>
          <w:color w:val="000000"/>
          <w:sz w:val="24"/>
          <w:szCs w:val="24"/>
          <w:lang w:eastAsia="sk-SK"/>
        </w:rPr>
        <w:t>nútornej motivácie</w:t>
      </w:r>
      <w:r w:rsidR="00530DC0" w:rsidRPr="004425A1">
        <w:rPr>
          <w:bCs w:val="0"/>
          <w:color w:val="000000"/>
          <w:sz w:val="24"/>
          <w:szCs w:val="24"/>
          <w:lang w:eastAsia="sk-SK"/>
        </w:rPr>
        <w:t>, emocionálnej inteligencie</w:t>
      </w:r>
      <w:r w:rsidR="004462D2" w:rsidRPr="004425A1">
        <w:rPr>
          <w:bCs w:val="0"/>
          <w:color w:val="000000"/>
          <w:sz w:val="24"/>
          <w:szCs w:val="24"/>
          <w:lang w:eastAsia="sk-SK"/>
        </w:rPr>
        <w:t>, sociálne</w:t>
      </w:r>
      <w:r w:rsidR="00995B32" w:rsidRPr="004425A1">
        <w:rPr>
          <w:bCs w:val="0"/>
          <w:color w:val="000000"/>
          <w:sz w:val="24"/>
          <w:szCs w:val="24"/>
          <w:lang w:eastAsia="sk-SK"/>
        </w:rPr>
        <w:t>mu cíteniu a zodpovednosti.</w:t>
      </w:r>
    </w:p>
    <w:p w:rsidR="00341903" w:rsidRDefault="005C2696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>Podpor</w:t>
      </w:r>
      <w:r w:rsidR="00C205A0">
        <w:rPr>
          <w:bCs w:val="0"/>
          <w:color w:val="000000"/>
          <w:sz w:val="24"/>
          <w:szCs w:val="24"/>
          <w:lang w:eastAsia="sk-SK"/>
        </w:rPr>
        <w:t>a</w:t>
      </w:r>
      <w:r w:rsidRPr="004425A1">
        <w:rPr>
          <w:bCs w:val="0"/>
          <w:color w:val="000000"/>
          <w:sz w:val="24"/>
          <w:szCs w:val="24"/>
          <w:lang w:eastAsia="sk-SK"/>
        </w:rPr>
        <w:t xml:space="preserve"> žiakov pri:</w:t>
      </w:r>
      <w:r w:rsidR="00341903" w:rsidRPr="004425A1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BB30F4" w:rsidRPr="004425A1" w:rsidRDefault="00EA379D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>- rozvíjaní</w:t>
      </w:r>
      <w:r w:rsidR="00BB30F4">
        <w:rPr>
          <w:bCs w:val="0"/>
          <w:color w:val="000000"/>
          <w:sz w:val="24"/>
          <w:szCs w:val="24"/>
          <w:lang w:eastAsia="sk-SK"/>
        </w:rPr>
        <w:t xml:space="preserve"> objaveného talentu vedúcemu k ich šťastnému životu</w:t>
      </w:r>
    </w:p>
    <w:p w:rsidR="00EA379D" w:rsidRDefault="005C2696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 xml:space="preserve">- získavaní </w:t>
      </w:r>
      <w:r w:rsidR="00341903" w:rsidRPr="004425A1">
        <w:rPr>
          <w:bCs w:val="0"/>
          <w:color w:val="000000"/>
          <w:sz w:val="24"/>
          <w:szCs w:val="24"/>
          <w:lang w:eastAsia="sk-SK"/>
        </w:rPr>
        <w:t>takých zru</w:t>
      </w:r>
      <w:r w:rsidR="007139D4" w:rsidRPr="004425A1">
        <w:rPr>
          <w:bCs w:val="0"/>
          <w:color w:val="000000"/>
          <w:sz w:val="24"/>
          <w:szCs w:val="24"/>
          <w:lang w:eastAsia="sk-SK"/>
        </w:rPr>
        <w:t>čností, ktoré by im</w:t>
      </w:r>
      <w:r w:rsidR="00995B32" w:rsidRPr="004425A1">
        <w:rPr>
          <w:bCs w:val="0"/>
          <w:color w:val="000000"/>
          <w:sz w:val="24"/>
          <w:szCs w:val="24"/>
          <w:lang w:eastAsia="sk-SK"/>
        </w:rPr>
        <w:t xml:space="preserve"> umožnili získané </w:t>
      </w:r>
      <w:r w:rsidR="00341903" w:rsidRPr="004425A1">
        <w:rPr>
          <w:bCs w:val="0"/>
          <w:color w:val="000000"/>
          <w:sz w:val="24"/>
          <w:szCs w:val="24"/>
          <w:lang w:eastAsia="sk-SK"/>
        </w:rPr>
        <w:t xml:space="preserve">vedomosti v adekvátnych </w:t>
      </w:r>
      <w:r w:rsidR="004462D2" w:rsidRPr="004425A1">
        <w:rPr>
          <w:bCs w:val="0"/>
          <w:color w:val="000000"/>
          <w:sz w:val="24"/>
          <w:szCs w:val="24"/>
          <w:lang w:eastAsia="sk-SK"/>
        </w:rPr>
        <w:t xml:space="preserve">životných </w:t>
      </w:r>
      <w:r w:rsidR="007139D4" w:rsidRPr="004425A1">
        <w:rPr>
          <w:bCs w:val="0"/>
          <w:color w:val="000000"/>
          <w:sz w:val="24"/>
          <w:szCs w:val="24"/>
          <w:lang w:eastAsia="sk-SK"/>
        </w:rPr>
        <w:t>situáciác</w:t>
      </w:r>
      <w:r w:rsidRPr="004425A1">
        <w:rPr>
          <w:bCs w:val="0"/>
          <w:color w:val="000000"/>
          <w:sz w:val="24"/>
          <w:szCs w:val="24"/>
          <w:lang w:eastAsia="sk-SK"/>
        </w:rPr>
        <w:t xml:space="preserve">h </w:t>
      </w:r>
      <w:r w:rsidR="00EA379D">
        <w:rPr>
          <w:bCs w:val="0"/>
          <w:color w:val="000000"/>
          <w:sz w:val="24"/>
          <w:szCs w:val="24"/>
          <w:lang w:eastAsia="sk-SK"/>
        </w:rPr>
        <w:t xml:space="preserve">     </w:t>
      </w:r>
    </w:p>
    <w:p w:rsidR="005C2696" w:rsidRPr="004425A1" w:rsidRDefault="00EA379D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>
        <w:rPr>
          <w:bCs w:val="0"/>
          <w:color w:val="000000"/>
          <w:sz w:val="24"/>
          <w:szCs w:val="24"/>
          <w:lang w:eastAsia="sk-SK"/>
        </w:rPr>
        <w:t xml:space="preserve">  </w:t>
      </w:r>
      <w:r w:rsidR="005C2696" w:rsidRPr="004425A1">
        <w:rPr>
          <w:bCs w:val="0"/>
          <w:color w:val="000000"/>
          <w:sz w:val="24"/>
          <w:szCs w:val="24"/>
          <w:lang w:eastAsia="sk-SK"/>
        </w:rPr>
        <w:t xml:space="preserve">vhodne aplikovať </w:t>
      </w:r>
    </w:p>
    <w:p w:rsidR="007139D4" w:rsidRPr="004425A1" w:rsidRDefault="005C2696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>- r</w:t>
      </w:r>
      <w:r w:rsidR="007139D4" w:rsidRPr="004425A1">
        <w:rPr>
          <w:bCs w:val="0"/>
          <w:color w:val="000000"/>
          <w:sz w:val="24"/>
          <w:szCs w:val="24"/>
          <w:lang w:eastAsia="sk-SK"/>
        </w:rPr>
        <w:t>ozvíjaní</w:t>
      </w:r>
      <w:r w:rsidR="00341903" w:rsidRPr="004425A1">
        <w:rPr>
          <w:bCs w:val="0"/>
          <w:color w:val="000000"/>
          <w:sz w:val="24"/>
          <w:szCs w:val="24"/>
          <w:lang w:eastAsia="sk-SK"/>
        </w:rPr>
        <w:t xml:space="preserve"> </w:t>
      </w:r>
      <w:r w:rsidRPr="004425A1">
        <w:rPr>
          <w:bCs w:val="0"/>
          <w:color w:val="000000"/>
          <w:sz w:val="24"/>
          <w:szCs w:val="24"/>
          <w:lang w:eastAsia="sk-SK"/>
        </w:rPr>
        <w:t xml:space="preserve">komunikačných a komunikatívnych  kompetencií v materinskom  aj v cudzom jazyku </w:t>
      </w:r>
    </w:p>
    <w:p w:rsidR="004462D2" w:rsidRPr="004425A1" w:rsidRDefault="007139D4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>- r</w:t>
      </w:r>
      <w:r w:rsidR="005C2696" w:rsidRPr="004425A1">
        <w:rPr>
          <w:bCs w:val="0"/>
          <w:color w:val="000000"/>
          <w:sz w:val="24"/>
          <w:szCs w:val="24"/>
          <w:lang w:eastAsia="sk-SK"/>
        </w:rPr>
        <w:t>ozvoj</w:t>
      </w:r>
      <w:r w:rsidRPr="004425A1">
        <w:rPr>
          <w:bCs w:val="0"/>
          <w:color w:val="000000"/>
          <w:sz w:val="24"/>
          <w:szCs w:val="24"/>
          <w:lang w:eastAsia="sk-SK"/>
        </w:rPr>
        <w:t>i</w:t>
      </w:r>
      <w:r w:rsidR="005C2696" w:rsidRPr="004425A1">
        <w:rPr>
          <w:bCs w:val="0"/>
          <w:color w:val="000000"/>
          <w:sz w:val="24"/>
          <w:szCs w:val="24"/>
          <w:lang w:eastAsia="sk-SK"/>
        </w:rPr>
        <w:t xml:space="preserve"> informačných kompetencií, súvisiaci s vyhľadávaním,</w:t>
      </w:r>
      <w:r w:rsidRPr="004425A1">
        <w:rPr>
          <w:bCs w:val="0"/>
          <w:color w:val="000000"/>
          <w:sz w:val="24"/>
          <w:szCs w:val="24"/>
          <w:lang w:eastAsia="sk-SK"/>
        </w:rPr>
        <w:t xml:space="preserve"> ana</w:t>
      </w:r>
      <w:r w:rsidR="005C2696" w:rsidRPr="004425A1">
        <w:rPr>
          <w:bCs w:val="0"/>
          <w:color w:val="000000"/>
          <w:sz w:val="24"/>
          <w:szCs w:val="24"/>
          <w:lang w:eastAsia="sk-SK"/>
        </w:rPr>
        <w:t xml:space="preserve">lýzou a triedením </w:t>
      </w:r>
      <w:r w:rsidR="00995B32" w:rsidRPr="004425A1">
        <w:rPr>
          <w:bCs w:val="0"/>
          <w:color w:val="000000"/>
          <w:sz w:val="24"/>
          <w:szCs w:val="24"/>
          <w:lang w:eastAsia="sk-SK"/>
        </w:rPr>
        <w:t>informácií</w:t>
      </w:r>
      <w:r w:rsidR="00341903" w:rsidRPr="004425A1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4462D2" w:rsidRPr="004425A1" w:rsidRDefault="004462D2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 xml:space="preserve">- výchove žiakov k tolerancii v duchu humanistických princípov </w:t>
      </w:r>
    </w:p>
    <w:p w:rsidR="004462D2" w:rsidRPr="004425A1" w:rsidRDefault="004462D2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 xml:space="preserve">- rozvíjaní kritického a tvorivého myslenia  </w:t>
      </w:r>
    </w:p>
    <w:p w:rsidR="004462D2" w:rsidRPr="004425A1" w:rsidRDefault="004462D2" w:rsidP="006B729F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4425A1">
        <w:rPr>
          <w:bCs w:val="0"/>
          <w:color w:val="000000"/>
          <w:sz w:val="24"/>
          <w:szCs w:val="24"/>
          <w:lang w:eastAsia="sk-SK"/>
        </w:rPr>
        <w:t xml:space="preserve">- zvyšovaní gramotnosti vo využívaní IKT u všetkých žiakov školy  </w:t>
      </w:r>
    </w:p>
    <w:p w:rsidR="00F5773A" w:rsidRPr="00FF09C2" w:rsidRDefault="00F5773A" w:rsidP="006B729F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  <w:lang w:eastAsia="sk-SK"/>
        </w:rPr>
      </w:pPr>
    </w:p>
    <w:p w:rsidR="00F5773A" w:rsidRPr="00C709FD" w:rsidRDefault="009A0304" w:rsidP="009A0304">
      <w:pPr>
        <w:rPr>
          <w:b/>
          <w:sz w:val="24"/>
          <w:szCs w:val="24"/>
        </w:rPr>
      </w:pPr>
      <w:r w:rsidRPr="00C709FD">
        <w:rPr>
          <w:b/>
          <w:sz w:val="24"/>
          <w:szCs w:val="24"/>
        </w:rPr>
        <w:t xml:space="preserve">6.   </w:t>
      </w:r>
      <w:r w:rsidR="00F5773A" w:rsidRPr="00C709FD">
        <w:rPr>
          <w:b/>
          <w:sz w:val="24"/>
          <w:szCs w:val="24"/>
        </w:rPr>
        <w:t>Zameranie školy a stupeň vzdelania</w:t>
      </w:r>
    </w:p>
    <w:p w:rsidR="00716D9B" w:rsidRPr="00FE0910" w:rsidRDefault="005F0CD1" w:rsidP="00A942F4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FE0910">
        <w:rPr>
          <w:bCs w:val="0"/>
          <w:color w:val="000000"/>
          <w:sz w:val="24"/>
          <w:szCs w:val="24"/>
          <w:lang w:eastAsia="sk-SK"/>
        </w:rPr>
        <w:t xml:space="preserve">ZŠ s MŠ, Veľký Folkmar vychádza z princípu, že vzdelávanie je celoživotný proces a každý jednotlivec nesie spoluzodpovednosť za vlastné vzdelanie, preto okrem základnej školskej edukácie poskytujeme </w:t>
      </w:r>
      <w:r w:rsidR="00716D9B" w:rsidRPr="00FE0910">
        <w:rPr>
          <w:bCs w:val="0"/>
          <w:color w:val="000000"/>
          <w:sz w:val="24"/>
          <w:szCs w:val="24"/>
          <w:lang w:eastAsia="sk-SK"/>
        </w:rPr>
        <w:t>i širokú škálu mimoškolských aktivít, či už vo forme záujmových útvarov ako aj iných popoludňajších akcií, do ktorých sa snažíme zapájať aj rodičov a verejnosť.</w:t>
      </w:r>
    </w:p>
    <w:p w:rsidR="00716D9B" w:rsidRDefault="00716D9B" w:rsidP="00A942F4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FE0910">
        <w:rPr>
          <w:bCs w:val="0"/>
          <w:color w:val="000000"/>
          <w:sz w:val="24"/>
          <w:szCs w:val="24"/>
          <w:lang w:eastAsia="sk-SK"/>
        </w:rPr>
        <w:t>Chápeme, že pre budúci život žiakov ako občanov EÚ, je dôležitá dobrá znalosť cudzích jazykov ako aj schopnosť pracovať s IKT, čita</w:t>
      </w:r>
      <w:r w:rsidR="004425A1">
        <w:rPr>
          <w:bCs w:val="0"/>
          <w:color w:val="000000"/>
          <w:sz w:val="24"/>
          <w:szCs w:val="24"/>
          <w:lang w:eastAsia="sk-SK"/>
        </w:rPr>
        <w:t xml:space="preserve">teľská, finančná gramotnosť, </w:t>
      </w:r>
      <w:r w:rsidRPr="00FE0910">
        <w:rPr>
          <w:bCs w:val="0"/>
          <w:color w:val="000000"/>
          <w:sz w:val="24"/>
          <w:szCs w:val="24"/>
          <w:lang w:eastAsia="sk-SK"/>
        </w:rPr>
        <w:t>ekologické myslenie a zdravý životný štýl, preto sa na našej škole vyučujú dva cudzie jazyky, neustále sa snažíme</w:t>
      </w:r>
      <w:r w:rsidR="00FE0910" w:rsidRPr="00FE0910">
        <w:rPr>
          <w:bCs w:val="0"/>
          <w:color w:val="000000"/>
          <w:sz w:val="24"/>
          <w:szCs w:val="24"/>
          <w:lang w:eastAsia="sk-SK"/>
        </w:rPr>
        <w:t xml:space="preserve"> doplňovať a obnovovať vybavenie tried modernými technológiami, každoročne usporadúvame viacero športovo a ekologicky zameraných akcií a zapájame sa do projektov a súťaží na rozvoj čitateľskej a finančnej gramotnosti.</w:t>
      </w:r>
    </w:p>
    <w:p w:rsidR="00FE0910" w:rsidRPr="00FF09C2" w:rsidRDefault="00FE0910" w:rsidP="00A942F4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FF09C2">
        <w:rPr>
          <w:bCs w:val="0"/>
          <w:color w:val="000000"/>
          <w:sz w:val="24"/>
          <w:szCs w:val="24"/>
          <w:lang w:eastAsia="sk-SK"/>
        </w:rPr>
        <w:t>Žiak absolvovaním našej školy získa nižšie stredné vzdelanie, ktoré mu umožní ďa</w:t>
      </w:r>
      <w:r>
        <w:rPr>
          <w:bCs w:val="0"/>
          <w:color w:val="000000"/>
          <w:sz w:val="24"/>
          <w:szCs w:val="24"/>
          <w:lang w:eastAsia="sk-SK"/>
        </w:rPr>
        <w:t>l</w:t>
      </w:r>
      <w:r w:rsidRPr="00FF09C2">
        <w:rPr>
          <w:bCs w:val="0"/>
          <w:color w:val="000000"/>
          <w:sz w:val="24"/>
          <w:szCs w:val="24"/>
          <w:lang w:eastAsia="sk-SK"/>
        </w:rPr>
        <w:t xml:space="preserve">šie štúdium na vyšších stupňoch vzdelávania. </w:t>
      </w:r>
    </w:p>
    <w:p w:rsidR="00F5773A" w:rsidRDefault="00F5773A" w:rsidP="00FE09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1C84" w:rsidRDefault="002B1C84" w:rsidP="00FC10F1">
      <w:pPr>
        <w:spacing w:after="0"/>
        <w:rPr>
          <w:b/>
          <w:sz w:val="24"/>
          <w:szCs w:val="24"/>
        </w:rPr>
      </w:pPr>
    </w:p>
    <w:p w:rsidR="00F5773A" w:rsidRPr="00C709FD" w:rsidRDefault="009A0304" w:rsidP="00FC10F1">
      <w:pPr>
        <w:spacing w:after="0"/>
        <w:rPr>
          <w:bCs w:val="0"/>
          <w:color w:val="000000"/>
          <w:sz w:val="24"/>
          <w:szCs w:val="24"/>
          <w:lang w:eastAsia="sk-SK"/>
        </w:rPr>
      </w:pPr>
      <w:r w:rsidRPr="00C709FD">
        <w:rPr>
          <w:b/>
          <w:sz w:val="24"/>
          <w:szCs w:val="24"/>
        </w:rPr>
        <w:t xml:space="preserve"> </w:t>
      </w:r>
      <w:r w:rsidR="006B729F">
        <w:rPr>
          <w:b/>
          <w:sz w:val="24"/>
          <w:szCs w:val="24"/>
        </w:rPr>
        <w:t xml:space="preserve">7.  </w:t>
      </w:r>
      <w:r w:rsidR="00F5773A" w:rsidRPr="00C709FD">
        <w:rPr>
          <w:b/>
          <w:sz w:val="24"/>
          <w:szCs w:val="24"/>
        </w:rPr>
        <w:t xml:space="preserve">Profil absolventa </w:t>
      </w:r>
      <w:r w:rsidR="00F5773A" w:rsidRPr="00C709FD">
        <w:rPr>
          <w:bCs w:val="0"/>
          <w:color w:val="000000"/>
          <w:sz w:val="24"/>
          <w:szCs w:val="24"/>
          <w:lang w:eastAsia="sk-SK"/>
        </w:rPr>
        <w:br/>
      </w:r>
    </w:p>
    <w:p w:rsidR="00226EF6" w:rsidRPr="00226EF6" w:rsidRDefault="00226EF6" w:rsidP="00FC10F1">
      <w:pPr>
        <w:pStyle w:val="Default"/>
        <w:spacing w:line="360" w:lineRule="auto"/>
        <w:jc w:val="both"/>
        <w:rPr>
          <w:rFonts w:eastAsia="Times New Roman"/>
        </w:rPr>
      </w:pPr>
      <w:r w:rsidRPr="00226EF6">
        <w:t xml:space="preserve">Absolvent  </w:t>
      </w:r>
      <w:r>
        <w:t xml:space="preserve">našej </w:t>
      </w:r>
      <w:r w:rsidRPr="00226EF6">
        <w:t>ZŠ by mal svojím vystupovaním robiť dobré meno škole, rodine a obci. Mal by byť schopný vytvárať dobré medziľudské vzť</w:t>
      </w:r>
      <w:r w:rsidR="007A17FB">
        <w:t>ahy,</w:t>
      </w:r>
      <w:r w:rsidRPr="00226EF6">
        <w:rPr>
          <w:rFonts w:eastAsia="Times New Roman"/>
        </w:rPr>
        <w:t xml:space="preserve"> vedieť vážiť si seba samého i druhých ako aj chápať a akceptovať ich.</w:t>
      </w:r>
      <w:r w:rsidR="007A17FB">
        <w:rPr>
          <w:rFonts w:eastAsia="Times New Roman"/>
        </w:rPr>
        <w:t xml:space="preserve"> Mal by </w:t>
      </w:r>
      <w:r w:rsidRPr="00226EF6">
        <w:t>byť schopný hodnotiť svoju prácu a správanie, starať sa o svoje fyzické a psychické zdravie, využívať pri učení rôzne zdroje informácií, vedieť pracovať s IKT, osvojiť si metódy štúdia a práce s informáciami, mať schopnosť presadzovať ekologické prístupy pri riešení problémov, dobre ovládať slovenský jazyk a sám sa starať o kultúru svojho písomného a ústneho vyjadrovania, ovládať dva cudzie jazyky (anglický a nemecký) z toho jeden na komunikatívnej (ústnej i písomnej) úrovni a druhý, aby sa vedel doho</w:t>
      </w:r>
      <w:r w:rsidRPr="00226EF6">
        <w:rPr>
          <w:rFonts w:eastAsia="Times New Roman"/>
        </w:rPr>
        <w:t xml:space="preserve">voriť, mať schopnosť </w:t>
      </w:r>
      <w:r w:rsidRPr="00226EF6">
        <w:rPr>
          <w:rFonts w:eastAsia="Times New Roman"/>
        </w:rPr>
        <w:lastRenderedPageBreak/>
        <w:t xml:space="preserve">vnímať umenie, snažiť sa porozumieť mu, byť si vedomý svojich kvalít, pripravený uplatniť sa v zamestnaní a byť zodpovedný za svoj život. </w:t>
      </w:r>
      <w:r w:rsidR="00EA379D">
        <w:rPr>
          <w:rFonts w:eastAsia="Times New Roman"/>
        </w:rPr>
        <w:t>Mal by si byť vedomý svojho talentu a neustále pracovať na jeho rozvoji.</w:t>
      </w:r>
    </w:p>
    <w:p w:rsidR="00226EF6" w:rsidRDefault="00226EF6" w:rsidP="00FC10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226EF6">
        <w:rPr>
          <w:bCs w:val="0"/>
          <w:color w:val="000000"/>
          <w:sz w:val="24"/>
          <w:szCs w:val="24"/>
          <w:lang w:eastAsia="sk-SK"/>
        </w:rPr>
        <w:t xml:space="preserve">Snahou školy bude poskytnúť žiakom také vzdelávanie, aby mali potrebné vedomosti a zručnosti , ktoré by vedeli v živote </w:t>
      </w:r>
      <w:r w:rsidR="007A17FB" w:rsidRPr="00226EF6">
        <w:rPr>
          <w:bCs w:val="0"/>
          <w:color w:val="000000"/>
          <w:sz w:val="24"/>
          <w:szCs w:val="24"/>
          <w:lang w:eastAsia="sk-SK"/>
        </w:rPr>
        <w:t xml:space="preserve">správne </w:t>
      </w:r>
      <w:r w:rsidRPr="00226EF6">
        <w:rPr>
          <w:bCs w:val="0"/>
          <w:color w:val="000000"/>
          <w:sz w:val="24"/>
          <w:szCs w:val="24"/>
          <w:lang w:eastAsia="sk-SK"/>
        </w:rPr>
        <w:t xml:space="preserve">využiť. </w:t>
      </w:r>
    </w:p>
    <w:p w:rsidR="007A17FB" w:rsidRPr="007A17FB" w:rsidRDefault="007A17FB" w:rsidP="00FC10F1">
      <w:pPr>
        <w:autoSpaceDE w:val="0"/>
        <w:autoSpaceDN w:val="0"/>
        <w:adjustRightInd w:val="0"/>
        <w:spacing w:after="0" w:line="360" w:lineRule="auto"/>
        <w:jc w:val="both"/>
        <w:rPr>
          <w:b/>
          <w:bCs w:val="0"/>
          <w:color w:val="000000"/>
          <w:sz w:val="24"/>
          <w:szCs w:val="24"/>
          <w:lang w:eastAsia="sk-SK"/>
        </w:rPr>
      </w:pPr>
      <w:r w:rsidRPr="007A17FB">
        <w:rPr>
          <w:b/>
          <w:bCs w:val="0"/>
          <w:color w:val="000000"/>
          <w:sz w:val="24"/>
          <w:szCs w:val="24"/>
          <w:lang w:eastAsia="sk-SK"/>
        </w:rPr>
        <w:t>ISCED 1</w:t>
      </w:r>
    </w:p>
    <w:p w:rsidR="00226EF6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t>Absolvent primárneho vzdelávania má osvojené základy čitateľskej, pisateľskej, matematickej, prírodovednej, kultúrnej a mediálnej gramotnosti, ktoré sa budú postupne rozvíjať v rámci nižšieho stredného stupňa vzdelávania.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t xml:space="preserve">Na veku primeranej úrovni disponuje nasledujúcimi kľúčovými kompetenciami :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pozná a uplatňuje účinné techniky učenia sa;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vyjadruje sa súvisle písomnou aj ústnou formou, v materinskom, štátnom jazyku;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rozumie najzákladnejším slovným spojeniam v anglickom jazyku a dokáže ich používať;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využíva základné matematické myslenie na riešenie praktických problémov v každodenných situáciách; </w:t>
      </w:r>
    </w:p>
    <w:p w:rsidR="00C205A0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vie používať vybrané informačné a komunikačné technológie pri učení sa, pozná riziká spojené s </w:t>
      </w:r>
      <w:r w:rsidR="00C205A0">
        <w:rPr>
          <w:sz w:val="24"/>
          <w:szCs w:val="24"/>
        </w:rPr>
        <w:t xml:space="preserve">   </w:t>
      </w:r>
    </w:p>
    <w:p w:rsidR="007A17FB" w:rsidRPr="007A17FB" w:rsidRDefault="00C205A0" w:rsidP="00226E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7FB" w:rsidRPr="007A17FB">
        <w:rPr>
          <w:sz w:val="24"/>
          <w:szCs w:val="24"/>
        </w:rPr>
        <w:t xml:space="preserve">využívaním internetu a médií;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získa základy uplatňovania kritického myslenia pri práci s informáciami; </w:t>
      </w:r>
    </w:p>
    <w:p w:rsidR="00C205A0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dokáže aplikovať osvojené prírodovedné a spoločenskovedné poznatky vo svojej činnosti, v starostlivosti </w:t>
      </w:r>
      <w:r w:rsidR="00C205A0">
        <w:rPr>
          <w:sz w:val="24"/>
          <w:szCs w:val="24"/>
        </w:rPr>
        <w:t xml:space="preserve"> </w:t>
      </w:r>
    </w:p>
    <w:p w:rsidR="007A17FB" w:rsidRPr="007A17FB" w:rsidRDefault="00C205A0" w:rsidP="00226E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7FB" w:rsidRPr="007A17FB">
        <w:rPr>
          <w:sz w:val="24"/>
          <w:szCs w:val="24"/>
        </w:rPr>
        <w:t xml:space="preserve">o seba a druhých; </w:t>
      </w:r>
    </w:p>
    <w:p w:rsidR="00C205A0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rozpozná v škole a vo svojom najbližšom okolí určitý problém, premýšľa o jeho príčinách a vie navrhnúť </w:t>
      </w:r>
    </w:p>
    <w:p w:rsidR="007A17FB" w:rsidRPr="007A17FB" w:rsidRDefault="00C205A0" w:rsidP="00226E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7FB" w:rsidRPr="007A17FB">
        <w:rPr>
          <w:sz w:val="24"/>
          <w:szCs w:val="24"/>
        </w:rPr>
        <w:t xml:space="preserve">riešenie podľa svojich vedomostí a skúseností;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váži si seba i druhých, dokáže ústretovo komunikovať a spolupracovať;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správa sa kultúrne, primerane okolnostiam a situáciám; </w:t>
      </w:r>
    </w:p>
    <w:p w:rsidR="00C205A0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má vzťah ku kultúrno-historickému dedičstvu, ľudovým tradíciám a umeniu, s ktorými sa stretáva vo </w:t>
      </w:r>
    </w:p>
    <w:p w:rsidR="007A17FB" w:rsidRDefault="00C205A0" w:rsidP="00226E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7FB" w:rsidRPr="007A17FB">
        <w:rPr>
          <w:sz w:val="24"/>
          <w:szCs w:val="24"/>
        </w:rPr>
        <w:t xml:space="preserve">svojom živote;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dokáže byť tolerantný, snaží sa pochopiť druhého, pozná a toleruje jeho kultúru, tradície, spôsob života; </w:t>
      </w:r>
    </w:p>
    <w:p w:rsidR="007A17FB" w:rsidRPr="007A17FB" w:rsidRDefault="007A17FB" w:rsidP="00226EF6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uvedomuje si, že má svoje práva a povinnosti, rešpektuje práva iných. </w:t>
      </w:r>
    </w:p>
    <w:p w:rsidR="007A17FB" w:rsidRPr="007A17FB" w:rsidRDefault="007A17FB" w:rsidP="00226EF6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7A17FB">
        <w:rPr>
          <w:sz w:val="24"/>
          <w:szCs w:val="24"/>
        </w:rPr>
        <w:t>K rozvoju kompetencií prispieva celý vzdelávací obsah, organizačné formy a metódy výučby, podnetné sociálno-emočné prostredie školy, rôzne aktivity uskutočňované v škole, ale aj v mimovyučovacej a mimoškolskej činnosti.</w:t>
      </w:r>
    </w:p>
    <w:p w:rsidR="00F5773A" w:rsidRDefault="007A17FB" w:rsidP="00F5773A">
      <w:pPr>
        <w:rPr>
          <w:b/>
          <w:bCs w:val="0"/>
          <w:color w:val="000000"/>
          <w:sz w:val="24"/>
          <w:szCs w:val="24"/>
          <w:lang w:eastAsia="sk-SK"/>
        </w:rPr>
      </w:pPr>
      <w:r w:rsidRPr="007A17FB">
        <w:rPr>
          <w:b/>
          <w:bCs w:val="0"/>
          <w:color w:val="000000"/>
          <w:sz w:val="24"/>
          <w:szCs w:val="24"/>
          <w:lang w:eastAsia="sk-SK"/>
        </w:rPr>
        <w:t xml:space="preserve">ISCED </w:t>
      </w:r>
      <w:r>
        <w:rPr>
          <w:b/>
          <w:bCs w:val="0"/>
          <w:color w:val="000000"/>
          <w:sz w:val="24"/>
          <w:szCs w:val="24"/>
          <w:lang w:eastAsia="sk-SK"/>
        </w:rPr>
        <w:t>2</w:t>
      </w:r>
    </w:p>
    <w:p w:rsidR="007A17FB" w:rsidRDefault="007A17FB" w:rsidP="004425A1">
      <w:pPr>
        <w:spacing w:after="0" w:line="360" w:lineRule="auto"/>
        <w:jc w:val="both"/>
        <w:rPr>
          <w:sz w:val="24"/>
          <w:szCs w:val="24"/>
        </w:rPr>
      </w:pPr>
      <w:r w:rsidRPr="007A17FB">
        <w:rPr>
          <w:sz w:val="24"/>
          <w:szCs w:val="24"/>
        </w:rPr>
        <w:t>Profil absolventa sa odvíja od kompetencií, ktoré žiak získal v procese vzdelávania a sebavzdelávania v rámci nižšieho stredného stupňa vzdelávania a iných rozvíjajúcich aktivít. Absolvent nižšieho stredného vzdelávania dis</w:t>
      </w:r>
      <w:r w:rsidR="00C205A0">
        <w:rPr>
          <w:sz w:val="24"/>
          <w:szCs w:val="24"/>
        </w:rPr>
        <w:t xml:space="preserve">ponuje nasledujúcimi </w:t>
      </w:r>
      <w:r w:rsidRPr="007A17FB">
        <w:rPr>
          <w:sz w:val="24"/>
          <w:szCs w:val="24"/>
        </w:rPr>
        <w:t xml:space="preserve">kompetenciami, ktoré vychádzajú zo vzdelávacích štandardov vyučovacích predmetov a špecifických cieľov prierezových tém na tomto stupni vzdelávania: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pozná a uplatňuje efektívne techniky učenia sa a osvojovania si poznatkov;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vyjadruje sa súvisle, výstižne a kultivovane písomnou aj ústnou formou;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lastRenderedPageBreak/>
        <w:sym w:font="Symbol" w:char="F0B7"/>
      </w:r>
      <w:r w:rsidRPr="007A17FB">
        <w:rPr>
          <w:sz w:val="24"/>
          <w:szCs w:val="24"/>
        </w:rPr>
        <w:t xml:space="preserve"> využíva cudzí jazyk na úrovni používateľa základov jazyka; </w:t>
      </w:r>
    </w:p>
    <w:p w:rsidR="00C205A0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používa matematické postupy a vedomosti pri riešení praktických problémov, </w:t>
      </w:r>
      <w:r w:rsidR="00C205A0">
        <w:rPr>
          <w:sz w:val="24"/>
          <w:szCs w:val="24"/>
        </w:rPr>
        <w:t xml:space="preserve"> </w:t>
      </w:r>
      <w:r w:rsidRPr="007A17FB">
        <w:rPr>
          <w:sz w:val="24"/>
          <w:szCs w:val="24"/>
        </w:rPr>
        <w:t xml:space="preserve">je schopný aplikovať </w:t>
      </w:r>
      <w:r w:rsidR="00C205A0">
        <w:rPr>
          <w:sz w:val="24"/>
          <w:szCs w:val="24"/>
        </w:rPr>
        <w:t xml:space="preserve">  </w:t>
      </w:r>
    </w:p>
    <w:p w:rsidR="007A17FB" w:rsidRDefault="00C205A0" w:rsidP="004425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17FB" w:rsidRPr="007A17FB">
        <w:rPr>
          <w:sz w:val="24"/>
          <w:szCs w:val="24"/>
        </w:rPr>
        <w:t xml:space="preserve">osvojené matematické modely logického a priestorového myslenia;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používa informačné a komunikačné technológie pre potreby učenia sa a pre svoj život; </w:t>
      </w:r>
    </w:p>
    <w:p w:rsidR="00C205A0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vyhľadá a využije viaceré informácie a možnosti pri plánovaní úloh a riešení problémov s uplatnením </w:t>
      </w:r>
    </w:p>
    <w:p w:rsidR="007A17FB" w:rsidRDefault="00C205A0" w:rsidP="004425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7FB" w:rsidRPr="007A17FB">
        <w:rPr>
          <w:sz w:val="24"/>
          <w:szCs w:val="24"/>
        </w:rPr>
        <w:t xml:space="preserve">zásad kritického myslenia;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dokáže aplikovať osvojené poznatky a metódy prírodných vied vo svojom živote;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uplatňuje osvojené základy pre efektívnu spoluprácu a komunikáciu v skupine;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posúdi svoje silné a slabé stránky s ohľadom na svoje ďalšie vzdelávanie a budúce profesijné záujmy; </w:t>
      </w:r>
    </w:p>
    <w:p w:rsidR="00C205A0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chápe dôležitosť ochrany svojho zdravia a uprednostňuje základné princípy zdravého životného štýlu v </w:t>
      </w:r>
    </w:p>
    <w:p w:rsidR="007A17FB" w:rsidRDefault="00C205A0" w:rsidP="004425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7FB" w:rsidRPr="007A17FB">
        <w:rPr>
          <w:sz w:val="24"/>
          <w:szCs w:val="24"/>
        </w:rPr>
        <w:t xml:space="preserve">každodennom živote;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uvedomuje si význam kultúrneho dedičstva a umenia vo svojom živote a živote celej spoločnosti;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prijíma rozmanitosť ako prirodzenú súčasť spoločnosti;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pozná a uplatňuje svoje práva a rešpektuje práva iných;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sym w:font="Symbol" w:char="F0B7"/>
      </w:r>
      <w:r w:rsidRPr="007A17FB">
        <w:rPr>
          <w:sz w:val="24"/>
          <w:szCs w:val="24"/>
        </w:rPr>
        <w:t xml:space="preserve"> má predpoklady stať sa aktívnym občanom v národnom i globálnom kontexte. </w:t>
      </w:r>
    </w:p>
    <w:p w:rsidR="007A17FB" w:rsidRDefault="007A17FB" w:rsidP="004425A1">
      <w:pPr>
        <w:spacing w:after="0" w:line="360" w:lineRule="auto"/>
        <w:rPr>
          <w:sz w:val="24"/>
          <w:szCs w:val="24"/>
        </w:rPr>
      </w:pPr>
      <w:r w:rsidRPr="007A17FB">
        <w:rPr>
          <w:sz w:val="24"/>
          <w:szCs w:val="24"/>
        </w:rPr>
        <w:t>Získané kompetencie žiaka menia svoju kvalitu (rozvíjajú sa) v priebehu jeho ďalšieho vzdelávania.</w:t>
      </w:r>
    </w:p>
    <w:p w:rsidR="00EF4530" w:rsidRPr="007A17FB" w:rsidRDefault="00EF4530" w:rsidP="004425A1">
      <w:pPr>
        <w:spacing w:after="0"/>
        <w:rPr>
          <w:rFonts w:ascii="Arial" w:hAnsi="Arial" w:cs="Arial"/>
          <w:sz w:val="24"/>
          <w:szCs w:val="24"/>
        </w:rPr>
      </w:pPr>
    </w:p>
    <w:p w:rsidR="00F5773A" w:rsidRPr="00C709FD" w:rsidRDefault="00F9426B" w:rsidP="00F94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C709FD" w:rsidRPr="00C709FD">
        <w:rPr>
          <w:b/>
          <w:sz w:val="24"/>
          <w:szCs w:val="24"/>
        </w:rPr>
        <w:t xml:space="preserve"> </w:t>
      </w:r>
      <w:r w:rsidR="00F5773A" w:rsidRPr="00C709FD">
        <w:rPr>
          <w:b/>
          <w:sz w:val="24"/>
          <w:szCs w:val="24"/>
        </w:rPr>
        <w:t xml:space="preserve">Pedagogické stratégie </w:t>
      </w:r>
    </w:p>
    <w:p w:rsidR="00F5773A" w:rsidRDefault="00F5773A" w:rsidP="00F5773A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</w:p>
    <w:p w:rsidR="009717FD" w:rsidRPr="007A17FB" w:rsidRDefault="007A17FB" w:rsidP="009717FD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7A17FB">
        <w:rPr>
          <w:bCs w:val="0"/>
          <w:color w:val="000000"/>
          <w:sz w:val="24"/>
          <w:szCs w:val="24"/>
          <w:lang w:eastAsia="sk-SK"/>
        </w:rPr>
        <w:t>Stratégia vyučovania určuje metódy a formy práce, ktorých pr</w:t>
      </w:r>
      <w:r w:rsidR="00F800D9" w:rsidRPr="009717FD">
        <w:rPr>
          <w:bCs w:val="0"/>
          <w:color w:val="000000"/>
          <w:sz w:val="24"/>
          <w:szCs w:val="24"/>
          <w:lang w:eastAsia="sk-SK"/>
        </w:rPr>
        <w:t>emyslený výber, logické usporia</w:t>
      </w:r>
      <w:r w:rsidRPr="007A17FB">
        <w:rPr>
          <w:bCs w:val="0"/>
          <w:color w:val="000000"/>
          <w:sz w:val="24"/>
          <w:szCs w:val="24"/>
          <w:lang w:eastAsia="sk-SK"/>
        </w:rPr>
        <w:t>danie a kombinovanie je prostriedkom motivácie a usmernenia žiakov na vyučovaní a pri učení. Pôjde o výber vyučovacích metód, podmienenosť výberu metód vyučovania, možnosti zaradenia vyučovacích metód podľa</w:t>
      </w:r>
      <w:r w:rsidR="00F800D9" w:rsidRPr="009717FD">
        <w:rPr>
          <w:bCs w:val="0"/>
          <w:color w:val="000000"/>
          <w:sz w:val="24"/>
          <w:szCs w:val="24"/>
          <w:lang w:eastAsia="sk-SK"/>
        </w:rPr>
        <w:t xml:space="preserve"> cieľov, učiva, rôznych </w:t>
      </w:r>
      <w:r w:rsidRPr="007A17FB">
        <w:rPr>
          <w:bCs w:val="0"/>
          <w:color w:val="000000"/>
          <w:sz w:val="24"/>
          <w:szCs w:val="24"/>
          <w:lang w:eastAsia="sk-SK"/>
        </w:rPr>
        <w:t>spôsobov</w:t>
      </w:r>
      <w:r w:rsidR="00F800D9" w:rsidRPr="009717FD">
        <w:rPr>
          <w:bCs w:val="0"/>
          <w:color w:val="000000"/>
          <w:sz w:val="24"/>
          <w:szCs w:val="24"/>
          <w:lang w:eastAsia="sk-SK"/>
        </w:rPr>
        <w:t>, ako dosiahnuť cieľ vyučovacie</w:t>
      </w:r>
      <w:r w:rsidRPr="007A17FB">
        <w:rPr>
          <w:bCs w:val="0"/>
          <w:color w:val="000000"/>
          <w:sz w:val="24"/>
          <w:szCs w:val="24"/>
          <w:lang w:eastAsia="sk-SK"/>
        </w:rPr>
        <w:t xml:space="preserve">ho predmetu, vyučovacích zásad, foriem práce učiteľa a žiaka a </w:t>
      </w:r>
      <w:r w:rsidR="00F800D9" w:rsidRPr="009717FD">
        <w:rPr>
          <w:bCs w:val="0"/>
          <w:color w:val="000000"/>
          <w:sz w:val="24"/>
          <w:szCs w:val="24"/>
          <w:lang w:eastAsia="sk-SK"/>
        </w:rPr>
        <w:t xml:space="preserve">pod. </w:t>
      </w:r>
      <w:r w:rsidR="009717FD" w:rsidRPr="007A17FB">
        <w:rPr>
          <w:bCs w:val="0"/>
          <w:color w:val="000000"/>
          <w:sz w:val="24"/>
          <w:szCs w:val="24"/>
          <w:lang w:eastAsia="sk-SK"/>
        </w:rPr>
        <w:t xml:space="preserve">Výber metód a foriem práce musí byť taký, aby čo najúčinnejšie rozvíjali kľúčové spôsobilosti a boli v súlade so zámermi školy. </w:t>
      </w:r>
    </w:p>
    <w:p w:rsidR="007A17FB" w:rsidRPr="007A17FB" w:rsidRDefault="00F800D9" w:rsidP="009717FD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717FD">
        <w:rPr>
          <w:bCs w:val="0"/>
          <w:color w:val="000000"/>
          <w:sz w:val="24"/>
          <w:szCs w:val="24"/>
          <w:lang w:eastAsia="sk-SK"/>
        </w:rPr>
        <w:t>Popis rôznych foriem  a metód vyučo</w:t>
      </w:r>
      <w:r w:rsidR="007A17FB" w:rsidRPr="007A17FB">
        <w:rPr>
          <w:bCs w:val="0"/>
          <w:color w:val="000000"/>
          <w:sz w:val="24"/>
          <w:szCs w:val="24"/>
          <w:lang w:eastAsia="sk-SK"/>
        </w:rPr>
        <w:t>vania bude rozpísaný v</w:t>
      </w:r>
      <w:r w:rsidRPr="009717FD">
        <w:rPr>
          <w:bCs w:val="0"/>
          <w:color w:val="000000"/>
          <w:sz w:val="24"/>
          <w:szCs w:val="24"/>
          <w:lang w:eastAsia="sk-SK"/>
        </w:rPr>
        <w:t xml:space="preserve"> učebných osnovách </w:t>
      </w:r>
      <w:r w:rsidR="007A17FB" w:rsidRPr="007A17FB">
        <w:rPr>
          <w:bCs w:val="0"/>
          <w:color w:val="000000"/>
          <w:sz w:val="24"/>
          <w:szCs w:val="24"/>
          <w:lang w:eastAsia="sk-SK"/>
        </w:rPr>
        <w:t xml:space="preserve"> jednotlivých predmetov. </w:t>
      </w:r>
    </w:p>
    <w:p w:rsidR="00F5773A" w:rsidRPr="009717FD" w:rsidRDefault="007A17FB" w:rsidP="009717FD">
      <w:pPr>
        <w:autoSpaceDE w:val="0"/>
        <w:autoSpaceDN w:val="0"/>
        <w:adjustRightInd w:val="0"/>
        <w:spacing w:after="0" w:line="360" w:lineRule="auto"/>
        <w:ind w:hanging="11"/>
        <w:jc w:val="both"/>
        <w:rPr>
          <w:bCs w:val="0"/>
          <w:color w:val="000000"/>
          <w:sz w:val="24"/>
          <w:szCs w:val="24"/>
          <w:lang w:eastAsia="sk-SK"/>
        </w:rPr>
      </w:pPr>
      <w:r w:rsidRPr="007A17FB">
        <w:rPr>
          <w:bCs w:val="0"/>
          <w:color w:val="000000"/>
          <w:sz w:val="24"/>
          <w:szCs w:val="24"/>
          <w:lang w:eastAsia="sk-SK"/>
        </w:rPr>
        <w:t xml:space="preserve">Podporujeme výučbu pomocou didaktickej techniky, diskusie, </w:t>
      </w:r>
      <w:r w:rsidR="009717FD" w:rsidRPr="009717FD">
        <w:rPr>
          <w:bCs w:val="0"/>
          <w:color w:val="000000"/>
          <w:sz w:val="24"/>
          <w:szCs w:val="24"/>
          <w:lang w:eastAsia="sk-SK"/>
        </w:rPr>
        <w:t xml:space="preserve">projektové a kooperatívne vyučovanie, </w:t>
      </w:r>
      <w:r w:rsidR="00EA379D">
        <w:rPr>
          <w:bCs w:val="0"/>
          <w:color w:val="000000"/>
          <w:sz w:val="24"/>
          <w:szCs w:val="24"/>
          <w:lang w:eastAsia="sk-SK"/>
        </w:rPr>
        <w:t xml:space="preserve">CLIL, Hejného metódu, </w:t>
      </w:r>
      <w:r w:rsidR="009717FD" w:rsidRPr="009717FD">
        <w:rPr>
          <w:bCs w:val="0"/>
          <w:color w:val="000000"/>
          <w:sz w:val="24"/>
          <w:szCs w:val="24"/>
          <w:lang w:eastAsia="sk-SK"/>
        </w:rPr>
        <w:t>samostatnú prácu a rôzne formy didaktických hier.</w:t>
      </w:r>
    </w:p>
    <w:p w:rsidR="009717FD" w:rsidRPr="007A17FB" w:rsidRDefault="009717FD" w:rsidP="009717FD">
      <w:p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:rsidR="00F5773A" w:rsidRPr="00166A38" w:rsidRDefault="00F5773A" w:rsidP="00F5773A">
      <w:pPr>
        <w:spacing w:after="0" w:line="240" w:lineRule="auto"/>
        <w:rPr>
          <w:rFonts w:ascii="Arial" w:hAnsi="Arial" w:cs="Arial"/>
          <w:b/>
        </w:rPr>
      </w:pPr>
    </w:p>
    <w:p w:rsidR="00F5773A" w:rsidRPr="00C709FD" w:rsidRDefault="00F9426B" w:rsidP="00F9426B">
      <w:pPr>
        <w:tabs>
          <w:tab w:val="left" w:pos="36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 w:rsidR="00F5773A" w:rsidRPr="00C709FD">
        <w:rPr>
          <w:b/>
          <w:sz w:val="24"/>
          <w:szCs w:val="24"/>
        </w:rPr>
        <w:t>Zabezpečenie výučby pre žiakov so špeciálnymi potrebami</w:t>
      </w:r>
    </w:p>
    <w:p w:rsidR="00F5773A" w:rsidRPr="00FF09C2" w:rsidRDefault="00F5773A" w:rsidP="00F5773A">
      <w:pPr>
        <w:spacing w:after="0"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10C6" w:rsidRPr="009F1F5C" w:rsidRDefault="005010C6" w:rsidP="00261068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F1F5C">
        <w:rPr>
          <w:bCs w:val="0"/>
          <w:color w:val="000000"/>
          <w:sz w:val="24"/>
          <w:szCs w:val="24"/>
          <w:lang w:eastAsia="sk-SK"/>
        </w:rPr>
        <w:t xml:space="preserve">Dokumentáciu žiakov so špeciálnymi potrebami eviduje výchovný poradca. </w:t>
      </w:r>
    </w:p>
    <w:p w:rsidR="005010C6" w:rsidRPr="009F1F5C" w:rsidRDefault="005010C6" w:rsidP="00261068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F1F5C">
        <w:rPr>
          <w:b/>
          <w:color w:val="000000"/>
          <w:sz w:val="24"/>
          <w:szCs w:val="24"/>
          <w:lang w:eastAsia="sk-SK"/>
        </w:rPr>
        <w:t xml:space="preserve">Individuálny výchovno-vzdelávací program </w:t>
      </w:r>
    </w:p>
    <w:p w:rsidR="005010C6" w:rsidRPr="009F1F5C" w:rsidRDefault="005010C6" w:rsidP="00261068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F1F5C">
        <w:rPr>
          <w:bCs w:val="0"/>
          <w:color w:val="000000"/>
          <w:sz w:val="24"/>
          <w:szCs w:val="24"/>
          <w:lang w:eastAsia="sk-SK"/>
        </w:rPr>
        <w:t xml:space="preserve">Žiakov s vývinovými poruchami učenia evidujeme ako začlenených na základe žiadosti zákonných zástupcov žiakov po písomnom vyjadrení a odporúčaní psychológa a špeciálneho pedagóga. Obdobne je to aj v prípade ďalších žiakov so špeciálnymi výchovno-vzdelávacími potrebami. Každý začlenený žiak má vypracovaný individuálny výchovno-vzdelávací program. Spomínaný program na prvom stupni ZŠ vždy vypracuje triedny </w:t>
      </w:r>
      <w:r w:rsidRPr="009F1F5C">
        <w:rPr>
          <w:bCs w:val="0"/>
          <w:color w:val="000000"/>
          <w:sz w:val="24"/>
          <w:szCs w:val="24"/>
          <w:lang w:eastAsia="sk-SK"/>
        </w:rPr>
        <w:lastRenderedPageBreak/>
        <w:t xml:space="preserve">učiteľ, na druhom stupni vyučujúci jednotlivých predmetov v spolupráci s triednym učiteľom, a to po predbežnej konzultácii so špeciálnymi pedagógmi príslušnej špeciálno-pedagogickej poradne. </w:t>
      </w:r>
    </w:p>
    <w:p w:rsidR="005010C6" w:rsidRPr="009F1F5C" w:rsidRDefault="005010C6" w:rsidP="00261068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F1F5C">
        <w:rPr>
          <w:bCs w:val="0"/>
          <w:color w:val="000000"/>
          <w:sz w:val="24"/>
          <w:szCs w:val="24"/>
          <w:lang w:eastAsia="sk-SK"/>
        </w:rPr>
        <w:t xml:space="preserve">Všetci žiaci so špeciálno-pedagogickými potrebami sú hodnotení podľa platných </w:t>
      </w:r>
      <w:r w:rsidR="00C205A0">
        <w:rPr>
          <w:bCs w:val="0"/>
          <w:color w:val="000000"/>
          <w:sz w:val="24"/>
          <w:szCs w:val="24"/>
          <w:lang w:eastAsia="sk-SK"/>
        </w:rPr>
        <w:t>m</w:t>
      </w:r>
      <w:r w:rsidRPr="009F1F5C">
        <w:rPr>
          <w:bCs w:val="0"/>
          <w:color w:val="000000"/>
          <w:sz w:val="24"/>
          <w:szCs w:val="24"/>
          <w:lang w:eastAsia="sk-SK"/>
        </w:rPr>
        <w:t xml:space="preserve">etodických pokynov na hodnotenie a klasifikáciu žiakov so špeciálno-pedagogickými potrebami v bežných základných školách. </w:t>
      </w:r>
    </w:p>
    <w:p w:rsidR="005010C6" w:rsidRPr="009F1F5C" w:rsidRDefault="005010C6" w:rsidP="00261068">
      <w:pPr>
        <w:pStyle w:val="Default"/>
        <w:spacing w:line="360" w:lineRule="auto"/>
        <w:jc w:val="both"/>
        <w:rPr>
          <w:b/>
        </w:rPr>
      </w:pPr>
      <w:r w:rsidRPr="009F1F5C">
        <w:rPr>
          <w:b/>
        </w:rPr>
        <w:t xml:space="preserve">Spolupráca s rodičmi </w:t>
      </w:r>
    </w:p>
    <w:p w:rsidR="005010C6" w:rsidRPr="009F1F5C" w:rsidRDefault="005010C6" w:rsidP="00261068">
      <w:pPr>
        <w:pStyle w:val="Default"/>
        <w:spacing w:line="360" w:lineRule="auto"/>
        <w:jc w:val="both"/>
        <w:rPr>
          <w:rFonts w:eastAsia="Times New Roman"/>
        </w:rPr>
      </w:pPr>
      <w:r w:rsidRPr="009F1F5C">
        <w:rPr>
          <w:rFonts w:eastAsia="Times New Roman"/>
        </w:rPr>
        <w:t>Triedni učitelia počas individuálnych pohovorov s rodičmi žiakov so špeciálnymi výchovno-vzdelávacími potrebami podávajú priebežné i komplexné informácie o priebehu vyučovania ich detí, o redukcii učiva a pod. V prípade odmietnutia spolupráce rodičov začlenených žiakov so školou a ŠPP a nerešpektovania odporúčaní</w:t>
      </w:r>
      <w:r w:rsidR="00261068" w:rsidRPr="009F1F5C">
        <w:rPr>
          <w:rFonts w:eastAsia="Times New Roman"/>
        </w:rPr>
        <w:t>, môže byť žiadosť o začlenenie žiaka so ŠVP prerokovaná a žiak môže byť z integrácie vylúčený.</w:t>
      </w:r>
    </w:p>
    <w:p w:rsidR="005010C6" w:rsidRPr="009F1F5C" w:rsidRDefault="005010C6" w:rsidP="00261068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F1F5C">
        <w:rPr>
          <w:b/>
          <w:color w:val="000000"/>
          <w:sz w:val="24"/>
          <w:szCs w:val="24"/>
          <w:lang w:eastAsia="sk-SK"/>
        </w:rPr>
        <w:t xml:space="preserve">Spolupráca so školskými zariadeniami výchovného poradenstva a prevencie </w:t>
      </w:r>
    </w:p>
    <w:p w:rsidR="005010C6" w:rsidRPr="009F1F5C" w:rsidRDefault="005010C6" w:rsidP="00261068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F1F5C">
        <w:rPr>
          <w:bCs w:val="0"/>
          <w:color w:val="000000"/>
          <w:sz w:val="24"/>
          <w:szCs w:val="24"/>
          <w:lang w:eastAsia="sk-SK"/>
        </w:rPr>
        <w:t xml:space="preserve">Škola úzko spolupracuje s Pedagogicko-psychologickou poradňou pre predškolské zariadenia a základné školy a centrom výchovnej a psychologickej prevencie na Tomášikovej ulici v Spišskej Novej Vsi a tiež so Špeciálno-pedagogickou poradňou na Bocatiovej ulici v Košiciach – elokované pracovisko v Gelnici. </w:t>
      </w:r>
    </w:p>
    <w:p w:rsidR="005010C6" w:rsidRPr="009F1F5C" w:rsidRDefault="005010C6" w:rsidP="00261068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5010C6" w:rsidRPr="009F1F5C" w:rsidRDefault="005010C6" w:rsidP="00261068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9F1F5C">
        <w:rPr>
          <w:bCs w:val="0"/>
          <w:color w:val="000000"/>
          <w:sz w:val="24"/>
          <w:szCs w:val="24"/>
          <w:lang w:eastAsia="sk-SK"/>
        </w:rPr>
        <w:t xml:space="preserve">V prípade podania žiadosti o individuálne začlenenie žiaka riaditeľ školy menuje komisiu, ktorá žiadosť posudzuje a rozhoduje o začlenení dieťaťa. </w:t>
      </w:r>
    </w:p>
    <w:p w:rsidR="00261068" w:rsidRDefault="00261068" w:rsidP="00261068">
      <w:pPr>
        <w:spacing w:after="0" w:line="360" w:lineRule="auto"/>
        <w:jc w:val="both"/>
        <w:rPr>
          <w:b/>
          <w:sz w:val="24"/>
          <w:szCs w:val="24"/>
        </w:rPr>
      </w:pPr>
    </w:p>
    <w:p w:rsidR="00F5773A" w:rsidRPr="009A0304" w:rsidRDefault="005010C6" w:rsidP="0026106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Začlene</w:t>
      </w:r>
      <w:r w:rsidR="00EF368D">
        <w:rPr>
          <w:b/>
          <w:sz w:val="24"/>
          <w:szCs w:val="24"/>
        </w:rPr>
        <w:t>ní žiaci</w:t>
      </w:r>
    </w:p>
    <w:p w:rsidR="00F5773A" w:rsidRPr="00FF09C2" w:rsidRDefault="005010C6" w:rsidP="002610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Začlenen</w:t>
      </w:r>
      <w:r w:rsidR="00261068">
        <w:rPr>
          <w:sz w:val="24"/>
          <w:szCs w:val="24"/>
        </w:rPr>
        <w:t>ým žiakom zabezpečujeme</w:t>
      </w:r>
      <w:r w:rsidR="00F5773A" w:rsidRPr="00FF09C2">
        <w:rPr>
          <w:sz w:val="24"/>
          <w:szCs w:val="24"/>
        </w:rPr>
        <w:t xml:space="preserve"> psychologické alebo špeciálno – pedagogické vyšetrenia a individuálne výchovno – vzdelávacie programy pre ich začlenenie do v</w:t>
      </w:r>
      <w:r w:rsidR="00261068">
        <w:rPr>
          <w:sz w:val="24"/>
          <w:szCs w:val="24"/>
        </w:rPr>
        <w:t>ýchovno – vzdelávacieho procesu a individuálny prístup v edukačnom procese.</w:t>
      </w:r>
    </w:p>
    <w:p w:rsidR="009A0304" w:rsidRDefault="009A0304" w:rsidP="00F5773A">
      <w:pPr>
        <w:spacing w:after="0" w:line="360" w:lineRule="auto"/>
        <w:rPr>
          <w:b/>
          <w:sz w:val="24"/>
          <w:szCs w:val="24"/>
        </w:rPr>
      </w:pPr>
    </w:p>
    <w:p w:rsidR="00F5773A" w:rsidRPr="00892B34" w:rsidRDefault="00EF368D" w:rsidP="00F5773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Žiaci s nadaním</w:t>
      </w:r>
    </w:p>
    <w:p w:rsidR="00F5773A" w:rsidRPr="003970EE" w:rsidRDefault="00F5773A" w:rsidP="00C205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FF09C2">
        <w:rPr>
          <w:sz w:val="24"/>
          <w:szCs w:val="24"/>
        </w:rPr>
        <w:t>iakom s nadaním</w:t>
      </w:r>
      <w:r w:rsidR="00EF368D">
        <w:rPr>
          <w:sz w:val="24"/>
          <w:szCs w:val="24"/>
        </w:rPr>
        <w:t xml:space="preserve"> umožňujeme</w:t>
      </w:r>
      <w:r w:rsidRPr="003970EE">
        <w:rPr>
          <w:sz w:val="24"/>
          <w:szCs w:val="24"/>
        </w:rPr>
        <w:t xml:space="preserve"> účasť na olympiádach a iných podujatiach, </w:t>
      </w:r>
      <w:r w:rsidR="00261068">
        <w:rPr>
          <w:sz w:val="24"/>
          <w:szCs w:val="24"/>
        </w:rPr>
        <w:t>poskytneme im možnosť rozvíjania ich talentu v záujmových útvaroch ako aj individuálny prístup vo vyučovaní.</w:t>
      </w:r>
    </w:p>
    <w:p w:rsidR="00F9426B" w:rsidRDefault="00F9426B" w:rsidP="00F9426B">
      <w:pPr>
        <w:ind w:left="360"/>
        <w:rPr>
          <w:rFonts w:ascii="Calibri" w:hAnsi="Calibri" w:cs="Arial"/>
        </w:rPr>
      </w:pPr>
    </w:p>
    <w:p w:rsidR="00F5773A" w:rsidRPr="00C709FD" w:rsidRDefault="00F9426B" w:rsidP="00F9426B">
      <w:pPr>
        <w:rPr>
          <w:b/>
          <w:sz w:val="24"/>
          <w:szCs w:val="24"/>
        </w:rPr>
      </w:pPr>
      <w:r w:rsidRPr="00F9426B">
        <w:rPr>
          <w:b/>
          <w:sz w:val="24"/>
          <w:szCs w:val="24"/>
        </w:rPr>
        <w:t>9.</w:t>
      </w:r>
      <w:r>
        <w:rPr>
          <w:rFonts w:ascii="Calibri" w:hAnsi="Calibri" w:cs="Arial"/>
        </w:rPr>
        <w:t xml:space="preserve">  </w:t>
      </w:r>
      <w:r w:rsidR="00F5773A" w:rsidRPr="00C709FD">
        <w:rPr>
          <w:b/>
          <w:sz w:val="24"/>
          <w:szCs w:val="24"/>
        </w:rPr>
        <w:t xml:space="preserve">Začlenenie prierezových tém </w:t>
      </w:r>
    </w:p>
    <w:p w:rsidR="00697BA0" w:rsidRPr="00697BA0" w:rsidRDefault="00697BA0" w:rsidP="00EF368D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697BA0">
        <w:rPr>
          <w:bCs w:val="0"/>
          <w:i/>
          <w:iCs/>
          <w:color w:val="000000"/>
          <w:sz w:val="24"/>
          <w:szCs w:val="24"/>
          <w:lang w:eastAsia="sk-SK"/>
        </w:rPr>
        <w:t xml:space="preserve">Multikultúrna výchova 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sa realizuje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 priebežne počas c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elého školského roka na vyučova</w:t>
      </w:r>
      <w:r w:rsidRPr="00697BA0">
        <w:rPr>
          <w:bCs w:val="0"/>
          <w:color w:val="000000"/>
          <w:sz w:val="24"/>
          <w:szCs w:val="24"/>
          <w:lang w:eastAsia="sk-SK"/>
        </w:rPr>
        <w:t>cích hodinách etickej výchovy, výtvarnej výchovy, hudobnej výchovy, prírodovedy,</w:t>
      </w:r>
      <w:r w:rsidR="00C205A0">
        <w:rPr>
          <w:bCs w:val="0"/>
          <w:color w:val="000000"/>
          <w:sz w:val="24"/>
          <w:szCs w:val="24"/>
          <w:lang w:eastAsia="sk-SK"/>
        </w:rPr>
        <w:t xml:space="preserve"> vlastivedy a vo vzdelávacej oblasti Jazyk a komunikácia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. </w:t>
      </w:r>
    </w:p>
    <w:p w:rsidR="003917C4" w:rsidRPr="00EF368D" w:rsidRDefault="00697BA0" w:rsidP="00EF368D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697BA0">
        <w:rPr>
          <w:bCs w:val="0"/>
          <w:color w:val="000000"/>
          <w:sz w:val="24"/>
          <w:szCs w:val="24"/>
          <w:lang w:eastAsia="sk-SK"/>
        </w:rPr>
        <w:t xml:space="preserve">Jednotlivé témy </w:t>
      </w:r>
      <w:r w:rsidRPr="00697BA0">
        <w:rPr>
          <w:bCs w:val="0"/>
          <w:i/>
          <w:iCs/>
          <w:color w:val="000000"/>
          <w:sz w:val="24"/>
          <w:szCs w:val="24"/>
          <w:lang w:eastAsia="sk-SK"/>
        </w:rPr>
        <w:t xml:space="preserve">environmentálnej výchovy 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s</w:t>
      </w:r>
      <w:r w:rsidRPr="00697BA0">
        <w:rPr>
          <w:bCs w:val="0"/>
          <w:color w:val="000000"/>
          <w:sz w:val="24"/>
          <w:szCs w:val="24"/>
          <w:lang w:eastAsia="sk-SK"/>
        </w:rPr>
        <w:t>ú vhodne za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členené do vyučovania prírodove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dy, vlastivedy, </w:t>
      </w:r>
      <w:r w:rsidR="00C205A0">
        <w:rPr>
          <w:bCs w:val="0"/>
          <w:color w:val="000000"/>
          <w:sz w:val="24"/>
          <w:szCs w:val="24"/>
          <w:lang w:eastAsia="sk-SK"/>
        </w:rPr>
        <w:t>slúžia na obohatenie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 etickej výchovy, s uplatnením rôznych organizačných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 xml:space="preserve"> foriem výučby. Pre žiakov je organizovaný zber papiera  a</w:t>
      </w:r>
      <w:r w:rsidR="00C205A0">
        <w:rPr>
          <w:bCs w:val="0"/>
          <w:color w:val="000000"/>
          <w:sz w:val="24"/>
          <w:szCs w:val="24"/>
          <w:lang w:eastAsia="sk-SK"/>
        </w:rPr>
        <w:t> 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Ekohry</w:t>
      </w:r>
      <w:r w:rsidR="00C205A0">
        <w:rPr>
          <w:bCs w:val="0"/>
          <w:color w:val="000000"/>
          <w:sz w:val="24"/>
          <w:szCs w:val="24"/>
          <w:lang w:eastAsia="sk-SK"/>
        </w:rPr>
        <w:t>/Recyklohranie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 xml:space="preserve"> pri príležitosti Dňa Zeme. Výsledkom rôznych aktivít budú výtvarné práce z odpadových materiálov.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 </w:t>
      </w:r>
      <w:r w:rsidRPr="00697BA0">
        <w:rPr>
          <w:bCs w:val="0"/>
          <w:i/>
          <w:iCs/>
          <w:color w:val="000000"/>
          <w:sz w:val="24"/>
          <w:szCs w:val="24"/>
          <w:lang w:eastAsia="sk-SK"/>
        </w:rPr>
        <w:t xml:space="preserve">Dopravnú výchovu 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zabezpečujeme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 vo vyučov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acom procese organizáci</w:t>
      </w:r>
      <w:r w:rsidR="00C205A0">
        <w:rPr>
          <w:bCs w:val="0"/>
          <w:color w:val="000000"/>
          <w:sz w:val="24"/>
          <w:szCs w:val="24"/>
          <w:lang w:eastAsia="sk-SK"/>
        </w:rPr>
        <w:t>ou triednických hodín, súťaží, d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idaktických hier</w:t>
      </w:r>
      <w:r w:rsidR="00F9426B">
        <w:rPr>
          <w:bCs w:val="0"/>
          <w:color w:val="000000"/>
          <w:sz w:val="24"/>
          <w:szCs w:val="24"/>
          <w:lang w:eastAsia="sk-SK"/>
        </w:rPr>
        <w:t xml:space="preserve"> 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 xml:space="preserve">a cyklistických športových dní ako aj v rámci vyučovania ostatných predmetov. </w:t>
      </w:r>
    </w:p>
    <w:p w:rsidR="003917C4" w:rsidRPr="00EF368D" w:rsidRDefault="003917C4" w:rsidP="00EF368D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EF368D">
        <w:rPr>
          <w:bCs w:val="0"/>
          <w:color w:val="000000"/>
          <w:sz w:val="24"/>
          <w:szCs w:val="24"/>
          <w:lang w:eastAsia="sk-SK"/>
        </w:rPr>
        <w:lastRenderedPageBreak/>
        <w:t>O</w:t>
      </w:r>
      <w:r w:rsidRPr="00EF368D">
        <w:rPr>
          <w:bCs w:val="0"/>
          <w:i/>
          <w:iCs/>
          <w:color w:val="000000"/>
          <w:sz w:val="24"/>
          <w:szCs w:val="24"/>
          <w:lang w:eastAsia="sk-SK"/>
        </w:rPr>
        <w:t xml:space="preserve">sobnostný a sociálny rozvoj </w:t>
      </w:r>
      <w:r w:rsidRPr="00EF368D">
        <w:rPr>
          <w:bCs w:val="0"/>
          <w:color w:val="000000"/>
          <w:sz w:val="24"/>
          <w:szCs w:val="24"/>
          <w:lang w:eastAsia="sk-SK"/>
        </w:rPr>
        <w:t>-  je súčasťou triednických hodín, rôznych etických aktivít, ranných hier ako aj v</w:t>
      </w:r>
      <w:r w:rsidR="00F9426B">
        <w:rPr>
          <w:bCs w:val="0"/>
          <w:color w:val="000000"/>
          <w:sz w:val="24"/>
          <w:szCs w:val="24"/>
          <w:lang w:eastAsia="sk-SK"/>
        </w:rPr>
        <w:t xml:space="preserve"> </w:t>
      </w:r>
      <w:r w:rsidRPr="00EF368D">
        <w:rPr>
          <w:bCs w:val="0"/>
          <w:color w:val="000000"/>
          <w:sz w:val="24"/>
          <w:szCs w:val="24"/>
          <w:lang w:eastAsia="sk-SK"/>
        </w:rPr>
        <w:t xml:space="preserve">rámci vyučovania obsahu jednotlivých predmetov a podnecovania žiakov v sebahodnotení.  </w:t>
      </w:r>
    </w:p>
    <w:p w:rsidR="00697BA0" w:rsidRPr="00697BA0" w:rsidRDefault="00697BA0" w:rsidP="00EF368D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697BA0">
        <w:rPr>
          <w:bCs w:val="0"/>
          <w:i/>
          <w:iCs/>
          <w:color w:val="000000"/>
          <w:sz w:val="24"/>
          <w:szCs w:val="24"/>
          <w:lang w:eastAsia="sk-SK"/>
        </w:rPr>
        <w:t xml:space="preserve">Ochrana života a zdravia 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sa bude realizuje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 prostredníc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tvom učebných predmetov, aj pro</w:t>
      </w:r>
      <w:r w:rsidRPr="00697BA0">
        <w:rPr>
          <w:bCs w:val="0"/>
          <w:color w:val="000000"/>
          <w:sz w:val="24"/>
          <w:szCs w:val="24"/>
          <w:lang w:eastAsia="sk-SK"/>
        </w:rPr>
        <w:t>stredníctvom didaktických hier, ako samostatnej organizačnej fo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rmy vyučovania a účasťou na pre</w:t>
      </w:r>
      <w:r w:rsidR="00F9426B">
        <w:rPr>
          <w:bCs w:val="0"/>
          <w:color w:val="000000"/>
          <w:sz w:val="24"/>
          <w:szCs w:val="24"/>
          <w:lang w:eastAsia="sk-SK"/>
        </w:rPr>
        <w:t>zentačných akciách h</w:t>
      </w:r>
      <w:r w:rsidR="003917C4" w:rsidRPr="00EF368D">
        <w:rPr>
          <w:bCs w:val="0"/>
          <w:color w:val="000000"/>
          <w:sz w:val="24"/>
          <w:szCs w:val="24"/>
          <w:lang w:eastAsia="sk-SK"/>
        </w:rPr>
        <w:t>asičského, policajného zboru a Červeného kríža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. </w:t>
      </w:r>
    </w:p>
    <w:p w:rsidR="00697BA0" w:rsidRPr="00697BA0" w:rsidRDefault="00697BA0" w:rsidP="00EF368D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697BA0">
        <w:rPr>
          <w:bCs w:val="0"/>
          <w:color w:val="000000"/>
          <w:sz w:val="24"/>
          <w:szCs w:val="24"/>
          <w:lang w:eastAsia="sk-SK"/>
        </w:rPr>
        <w:t xml:space="preserve">Ciele </w:t>
      </w:r>
      <w:r w:rsidRPr="00697BA0">
        <w:rPr>
          <w:bCs w:val="0"/>
          <w:i/>
          <w:iCs/>
          <w:color w:val="000000"/>
          <w:sz w:val="24"/>
          <w:szCs w:val="24"/>
          <w:lang w:eastAsia="sk-SK"/>
        </w:rPr>
        <w:t>mediálnej výchovy</w:t>
      </w:r>
      <w:r w:rsidR="002F7119">
        <w:rPr>
          <w:bCs w:val="0"/>
          <w:color w:val="000000"/>
          <w:sz w:val="24"/>
          <w:szCs w:val="24"/>
          <w:lang w:eastAsia="sk-SK"/>
        </w:rPr>
        <w:t xml:space="preserve"> - 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 schopnosť detí primerane veku p</w:t>
      </w:r>
      <w:r w:rsidR="00675452" w:rsidRPr="00EF368D">
        <w:rPr>
          <w:bCs w:val="0"/>
          <w:color w:val="000000"/>
          <w:sz w:val="24"/>
          <w:szCs w:val="24"/>
          <w:lang w:eastAsia="sk-SK"/>
        </w:rPr>
        <w:t>osudzovať mediálne šírené posol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stvá, objavovať v nich to hodnotné, ale uvedomovať si </w:t>
      </w:r>
      <w:r w:rsidR="002F7119">
        <w:rPr>
          <w:bCs w:val="0"/>
          <w:color w:val="000000"/>
          <w:sz w:val="24"/>
          <w:szCs w:val="24"/>
          <w:lang w:eastAsia="sk-SK"/>
        </w:rPr>
        <w:t xml:space="preserve">aj </w:t>
      </w:r>
      <w:r w:rsidRPr="00697BA0">
        <w:rPr>
          <w:bCs w:val="0"/>
          <w:color w:val="000000"/>
          <w:sz w:val="24"/>
          <w:szCs w:val="24"/>
          <w:lang w:eastAsia="sk-SK"/>
        </w:rPr>
        <w:t>negatívne</w:t>
      </w:r>
      <w:r w:rsidR="00675452" w:rsidRPr="00EF368D">
        <w:rPr>
          <w:bCs w:val="0"/>
          <w:color w:val="000000"/>
          <w:sz w:val="24"/>
          <w:szCs w:val="24"/>
          <w:lang w:eastAsia="sk-SK"/>
        </w:rPr>
        <w:t xml:space="preserve"> vplyvy na svoju osobnosť, bude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me plniť vo vyučovacom procese vhodne volenými metódami a formami. </w:t>
      </w:r>
    </w:p>
    <w:p w:rsidR="006B729F" w:rsidRDefault="00697BA0" w:rsidP="00EF368D">
      <w:pPr>
        <w:pStyle w:val="Default"/>
        <w:spacing w:line="360" w:lineRule="auto"/>
        <w:jc w:val="both"/>
      </w:pPr>
      <w:r w:rsidRPr="00EF368D">
        <w:t xml:space="preserve">Téme </w:t>
      </w:r>
      <w:r w:rsidR="002F7119">
        <w:rPr>
          <w:i/>
          <w:iCs/>
        </w:rPr>
        <w:t>T</w:t>
      </w:r>
      <w:r w:rsidRPr="00EF368D">
        <w:rPr>
          <w:i/>
          <w:iCs/>
        </w:rPr>
        <w:t xml:space="preserve">vorba projektu a prezentačné </w:t>
      </w:r>
      <w:r w:rsidRPr="002F7119">
        <w:rPr>
          <w:i/>
        </w:rPr>
        <w:t>zručnosti</w:t>
      </w:r>
      <w:r w:rsidRPr="00EF368D">
        <w:t xml:space="preserve"> sa budeme venovať v rámci všetkých vyuč</w:t>
      </w:r>
      <w:r w:rsidR="00675452" w:rsidRPr="00EF368D">
        <w:t>ova</w:t>
      </w:r>
      <w:r w:rsidRPr="00EF368D">
        <w:t xml:space="preserve">cích predmetov. </w:t>
      </w:r>
    </w:p>
    <w:p w:rsidR="00697BA0" w:rsidRPr="00EF368D" w:rsidRDefault="00697BA0" w:rsidP="00EF368D">
      <w:pPr>
        <w:pStyle w:val="Default"/>
        <w:spacing w:line="360" w:lineRule="auto"/>
        <w:jc w:val="both"/>
        <w:rPr>
          <w:rFonts w:eastAsia="Times New Roman"/>
        </w:rPr>
      </w:pPr>
      <w:r w:rsidRPr="00EF368D">
        <w:rPr>
          <w:rFonts w:eastAsia="Times New Roman"/>
          <w:i/>
          <w:iCs/>
        </w:rPr>
        <w:t xml:space="preserve">Regionálna výchova a tradičná ľudová kultúra </w:t>
      </w:r>
      <w:r w:rsidRPr="00EF368D">
        <w:rPr>
          <w:rFonts w:eastAsia="Times New Roman"/>
        </w:rPr>
        <w:t xml:space="preserve">sa bude rozvíjať </w:t>
      </w:r>
      <w:r w:rsidR="00F9426B">
        <w:rPr>
          <w:rFonts w:eastAsia="Times New Roman"/>
        </w:rPr>
        <w:t xml:space="preserve">najmä </w:t>
      </w:r>
      <w:r w:rsidRPr="00EF368D">
        <w:rPr>
          <w:rFonts w:eastAsia="Times New Roman"/>
        </w:rPr>
        <w:t>v rámci slovenského jazyka a literatúry, h</w:t>
      </w:r>
      <w:r w:rsidR="00F9426B">
        <w:rPr>
          <w:rFonts w:eastAsia="Times New Roman"/>
        </w:rPr>
        <w:t>udobnej a výtvarnej výchovy.</w:t>
      </w:r>
      <w:r w:rsidRPr="00EF368D">
        <w:rPr>
          <w:rFonts w:eastAsia="Times New Roman"/>
        </w:rPr>
        <w:t xml:space="preserve"> </w:t>
      </w:r>
    </w:p>
    <w:p w:rsidR="00675452" w:rsidRPr="00EF368D" w:rsidRDefault="00697BA0" w:rsidP="00EF368D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EF368D">
        <w:rPr>
          <w:bCs w:val="0"/>
          <w:color w:val="000000"/>
          <w:sz w:val="24"/>
          <w:szCs w:val="24"/>
          <w:lang w:eastAsia="sk-SK"/>
        </w:rPr>
        <w:t xml:space="preserve">Prierezová téma </w:t>
      </w:r>
      <w:r w:rsidRPr="00EF368D">
        <w:rPr>
          <w:bCs w:val="0"/>
          <w:i/>
          <w:iCs/>
          <w:color w:val="000000"/>
          <w:sz w:val="24"/>
          <w:szCs w:val="24"/>
          <w:lang w:eastAsia="sk-SK"/>
        </w:rPr>
        <w:t xml:space="preserve">Výchova k manželstvu a rodičovstvu </w:t>
      </w:r>
      <w:r w:rsidRPr="00EF368D">
        <w:rPr>
          <w:bCs w:val="0"/>
          <w:color w:val="000000"/>
          <w:sz w:val="24"/>
          <w:szCs w:val="24"/>
          <w:lang w:eastAsia="sk-SK"/>
        </w:rPr>
        <w:t>je zame</w:t>
      </w:r>
      <w:r w:rsidR="00675452" w:rsidRPr="00EF368D">
        <w:rPr>
          <w:bCs w:val="0"/>
          <w:color w:val="000000"/>
          <w:sz w:val="24"/>
          <w:szCs w:val="24"/>
          <w:lang w:eastAsia="sk-SK"/>
        </w:rPr>
        <w:t>raná na utváranie základných ve</w:t>
      </w:r>
      <w:r w:rsidRPr="00EF368D">
        <w:rPr>
          <w:bCs w:val="0"/>
          <w:color w:val="000000"/>
          <w:sz w:val="24"/>
          <w:szCs w:val="24"/>
          <w:lang w:eastAsia="sk-SK"/>
        </w:rPr>
        <w:t>domostí a zodpovedných postojov v oblasti partnerských vzťahov a rodič</w:t>
      </w:r>
      <w:r w:rsidR="00675452" w:rsidRPr="00EF368D">
        <w:rPr>
          <w:bCs w:val="0"/>
          <w:color w:val="000000"/>
          <w:sz w:val="24"/>
          <w:szCs w:val="24"/>
          <w:lang w:eastAsia="sk-SK"/>
        </w:rPr>
        <w:t>ovstva v súlade s vedec</w:t>
      </w:r>
      <w:r w:rsidRPr="00EF368D">
        <w:rPr>
          <w:bCs w:val="0"/>
          <w:color w:val="000000"/>
          <w:sz w:val="24"/>
          <w:szCs w:val="24"/>
          <w:lang w:eastAsia="sk-SK"/>
        </w:rPr>
        <w:t xml:space="preserve">kými poznatkami a etickými normami. Pri realizácii témy vychádzame zo životnej reality žiakov v konkrétnej triede, ich veku, zrelosti, vývinového štádia. Samozrejmosťou je taktný a citlivý prístup pedagóga. </w:t>
      </w:r>
    </w:p>
    <w:p w:rsidR="00EF368D" w:rsidRPr="00EF368D" w:rsidRDefault="00675452" w:rsidP="00EF368D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F9426B">
        <w:rPr>
          <w:bCs w:val="0"/>
          <w:i/>
          <w:color w:val="000000"/>
          <w:sz w:val="24"/>
          <w:szCs w:val="24"/>
          <w:lang w:eastAsia="sk-SK"/>
        </w:rPr>
        <w:t>Čitateľskú gramotnosť</w:t>
      </w:r>
      <w:r w:rsidRPr="00EF368D">
        <w:rPr>
          <w:bCs w:val="0"/>
          <w:color w:val="000000"/>
          <w:sz w:val="24"/>
          <w:szCs w:val="24"/>
          <w:lang w:eastAsia="sk-SK"/>
        </w:rPr>
        <w:t xml:space="preserve"> rozvíjame hlavne v predmetovej oblasti Jazyk a komunikácia a to aj vo vyučovaní cudzích jazykov.  V tom nám výrazne napomáha anglický čitateľský program vytvorený pre žiakov od 3. ročníka. </w:t>
      </w:r>
      <w:r w:rsidR="00EF368D" w:rsidRPr="00EF368D">
        <w:rPr>
          <w:bCs w:val="0"/>
          <w:color w:val="000000"/>
          <w:sz w:val="24"/>
          <w:szCs w:val="24"/>
          <w:lang w:eastAsia="sk-SK"/>
        </w:rPr>
        <w:t xml:space="preserve">K rozvoju </w:t>
      </w:r>
      <w:r w:rsidR="00EF368D" w:rsidRPr="00F9426B">
        <w:rPr>
          <w:bCs w:val="0"/>
          <w:color w:val="000000"/>
          <w:sz w:val="24"/>
          <w:szCs w:val="24"/>
          <w:lang w:eastAsia="sk-SK"/>
        </w:rPr>
        <w:t>čitateľskej gramotnosti</w:t>
      </w:r>
      <w:r w:rsidR="00EF368D" w:rsidRPr="00EF368D">
        <w:rPr>
          <w:bCs w:val="0"/>
          <w:color w:val="000000"/>
          <w:sz w:val="24"/>
          <w:szCs w:val="24"/>
          <w:lang w:eastAsia="sk-SK"/>
        </w:rPr>
        <w:t xml:space="preserve"> výrazne prispievajú aj čitateľské súťaže a ďalšie čitateľské aktivity organizované školou a žiacka knižnica.</w:t>
      </w:r>
    </w:p>
    <w:p w:rsidR="00697BA0" w:rsidRDefault="00EF368D" w:rsidP="00EF368D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EF368D">
        <w:rPr>
          <w:bCs w:val="0"/>
          <w:i/>
          <w:color w:val="000000"/>
          <w:sz w:val="24"/>
          <w:szCs w:val="24"/>
          <w:lang w:eastAsia="sk-SK"/>
        </w:rPr>
        <w:t>Finančná gramotnosť</w:t>
      </w:r>
      <w:r w:rsidR="006B729F">
        <w:rPr>
          <w:bCs w:val="0"/>
          <w:i/>
          <w:color w:val="000000"/>
          <w:sz w:val="24"/>
          <w:szCs w:val="24"/>
          <w:lang w:eastAsia="sk-SK"/>
        </w:rPr>
        <w:t xml:space="preserve"> </w:t>
      </w:r>
      <w:r w:rsidRPr="00EF368D">
        <w:rPr>
          <w:bCs w:val="0"/>
          <w:color w:val="000000"/>
          <w:sz w:val="24"/>
          <w:szCs w:val="24"/>
          <w:lang w:eastAsia="sk-SK"/>
        </w:rPr>
        <w:t xml:space="preserve"> je súčasťou obsahu jednotlivých predmetov, hlavne matematiky, cudzích jazykov. K napĺňaniu jednotlivých cieľov v oblasti finančnej gramotnosti výrazne prispieva aj zapojenie sa školy do projektu Finančná sloboda.</w:t>
      </w:r>
    </w:p>
    <w:p w:rsidR="006B729F" w:rsidRDefault="00EF368D" w:rsidP="00EF368D">
      <w:pPr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EF368D">
        <w:rPr>
          <w:bCs w:val="0"/>
          <w:i/>
          <w:color w:val="000000"/>
          <w:sz w:val="24"/>
          <w:szCs w:val="24"/>
          <w:lang w:eastAsia="sk-SK"/>
        </w:rPr>
        <w:t>Výchova k ľudským právam</w:t>
      </w:r>
      <w:r>
        <w:rPr>
          <w:bCs w:val="0"/>
          <w:color w:val="000000"/>
          <w:sz w:val="24"/>
          <w:szCs w:val="24"/>
          <w:lang w:eastAsia="sk-SK"/>
        </w:rPr>
        <w:t xml:space="preserve"> sa uskutočňuje uplatňovaním humánnych princípov vo výučbe, obsahom vyučovania etickej, náboženskej výchovy a triednickými hodinami.</w:t>
      </w:r>
      <w:r w:rsidR="006B729F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530FDE" w:rsidRPr="00C709FD" w:rsidRDefault="006B729F" w:rsidP="00EF368D">
      <w:pPr>
        <w:spacing w:after="0" w:line="360" w:lineRule="auto"/>
        <w:jc w:val="both"/>
        <w:rPr>
          <w:b/>
          <w:sz w:val="24"/>
          <w:szCs w:val="24"/>
        </w:rPr>
      </w:pPr>
      <w:r>
        <w:rPr>
          <w:bCs w:val="0"/>
          <w:color w:val="000000"/>
          <w:sz w:val="24"/>
          <w:szCs w:val="24"/>
          <w:lang w:eastAsia="sk-SK"/>
        </w:rPr>
        <w:t>Výchova k </w:t>
      </w:r>
      <w:r w:rsidRPr="00F9426B">
        <w:rPr>
          <w:bCs w:val="0"/>
          <w:i/>
          <w:color w:val="000000"/>
          <w:sz w:val="24"/>
          <w:szCs w:val="24"/>
          <w:lang w:eastAsia="sk-SK"/>
        </w:rPr>
        <w:t>zdravému životnému štýlu</w:t>
      </w:r>
      <w:r>
        <w:rPr>
          <w:bCs w:val="0"/>
          <w:color w:val="000000"/>
          <w:sz w:val="24"/>
          <w:szCs w:val="24"/>
          <w:lang w:eastAsia="sk-SK"/>
        </w:rPr>
        <w:t xml:space="preserve"> sa uskutočňuje hlavne v obsahu predmetov telesná a športová výchova, prírodoveda, biológia, prvouka ako aj formou besied o zdravej životospráve, protidrogových aktivít, športových popoludní a turnajov, či ostatných aktivít realizovaných v rámci Európskeho týždňa športu.</w:t>
      </w:r>
    </w:p>
    <w:p w:rsidR="002F7119" w:rsidRDefault="002F7119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697BA0">
        <w:rPr>
          <w:bCs w:val="0"/>
          <w:color w:val="000000"/>
          <w:sz w:val="24"/>
          <w:szCs w:val="24"/>
          <w:lang w:eastAsia="sk-SK"/>
        </w:rPr>
        <w:t>Prierezové témy sú začlenené do predmetov podľa svojho ob</w:t>
      </w:r>
      <w:r w:rsidRPr="00EF368D">
        <w:rPr>
          <w:bCs w:val="0"/>
          <w:color w:val="000000"/>
          <w:sz w:val="24"/>
          <w:szCs w:val="24"/>
          <w:lang w:eastAsia="sk-SK"/>
        </w:rPr>
        <w:t>sahu a uvedené sú v učebných os</w:t>
      </w:r>
      <w:r w:rsidRPr="00697BA0">
        <w:rPr>
          <w:bCs w:val="0"/>
          <w:color w:val="000000"/>
          <w:sz w:val="24"/>
          <w:szCs w:val="24"/>
          <w:lang w:eastAsia="sk-SK"/>
        </w:rPr>
        <w:t xml:space="preserve">novách a tematických výchovno-vzdelávacích plánoch jednotlivých predmetov. </w:t>
      </w:r>
    </w:p>
    <w:p w:rsidR="0062394B" w:rsidRDefault="0062394B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62394B" w:rsidRDefault="0062394B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62394B" w:rsidRDefault="0062394B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62394B" w:rsidRDefault="0062394B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62394B" w:rsidRDefault="0062394B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62394B" w:rsidRDefault="0062394B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62394B" w:rsidRPr="00697BA0" w:rsidRDefault="0062394B" w:rsidP="002F7119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</w:p>
    <w:p w:rsidR="00F5773A" w:rsidRDefault="00F5773A" w:rsidP="00F577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3300"/>
        <w:tblLook w:val="00A0" w:firstRow="1" w:lastRow="0" w:firstColumn="1" w:lastColumn="0" w:noHBand="0" w:noVBand="0"/>
      </w:tblPr>
      <w:tblGrid>
        <w:gridCol w:w="9210"/>
      </w:tblGrid>
      <w:tr w:rsidR="00F5773A" w:rsidRPr="00247F46" w:rsidTr="00EF368D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:rsidR="00F5773A" w:rsidRPr="00EF368D" w:rsidRDefault="00F5773A" w:rsidP="00F5773A">
            <w:pPr>
              <w:pStyle w:val="Odsekzoznamu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145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F368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lastRenderedPageBreak/>
              <w:t>Vnútorný systém kontroly a hodnotenia</w:t>
            </w:r>
          </w:p>
        </w:tc>
      </w:tr>
    </w:tbl>
    <w:p w:rsidR="00F5773A" w:rsidRDefault="00F5773A" w:rsidP="00F5773A">
      <w:pPr>
        <w:rPr>
          <w:rFonts w:ascii="Arial" w:hAnsi="Arial" w:cs="Arial"/>
        </w:rPr>
      </w:pPr>
    </w:p>
    <w:p w:rsidR="00F5773A" w:rsidRPr="003970EE" w:rsidRDefault="00F5773A" w:rsidP="00F5773A">
      <w:pPr>
        <w:spacing w:after="0" w:line="360" w:lineRule="auto"/>
        <w:rPr>
          <w:sz w:val="24"/>
          <w:szCs w:val="24"/>
        </w:rPr>
      </w:pPr>
      <w:r w:rsidRPr="003970EE">
        <w:rPr>
          <w:sz w:val="24"/>
          <w:szCs w:val="24"/>
        </w:rPr>
        <w:t>Vnútorný systém hodnotenia kvality zameriame na 3 oblasti:</w:t>
      </w:r>
    </w:p>
    <w:p w:rsidR="00F5773A" w:rsidRPr="003970EE" w:rsidRDefault="00F5773A" w:rsidP="00F5773A">
      <w:pPr>
        <w:spacing w:after="0" w:line="360" w:lineRule="auto"/>
        <w:rPr>
          <w:sz w:val="24"/>
          <w:szCs w:val="24"/>
        </w:rPr>
      </w:pPr>
      <w:r w:rsidRPr="003970EE">
        <w:rPr>
          <w:sz w:val="24"/>
          <w:szCs w:val="24"/>
        </w:rPr>
        <w:t xml:space="preserve">1. Hodnotenie žiakov </w:t>
      </w:r>
    </w:p>
    <w:p w:rsidR="00F5773A" w:rsidRPr="003970EE" w:rsidRDefault="00F5773A" w:rsidP="00F5773A">
      <w:pPr>
        <w:spacing w:after="0" w:line="360" w:lineRule="auto"/>
        <w:rPr>
          <w:sz w:val="24"/>
          <w:szCs w:val="24"/>
        </w:rPr>
      </w:pPr>
      <w:r w:rsidRPr="003970EE">
        <w:rPr>
          <w:sz w:val="24"/>
          <w:szCs w:val="24"/>
        </w:rPr>
        <w:t>2. Hodnotenie pedagogických zamestnancov</w:t>
      </w:r>
    </w:p>
    <w:p w:rsidR="00F5773A" w:rsidRDefault="00F5773A" w:rsidP="00F5773A">
      <w:pPr>
        <w:spacing w:after="0" w:line="360" w:lineRule="auto"/>
        <w:rPr>
          <w:sz w:val="24"/>
          <w:szCs w:val="24"/>
        </w:rPr>
      </w:pPr>
      <w:r w:rsidRPr="003970EE">
        <w:rPr>
          <w:sz w:val="24"/>
          <w:szCs w:val="24"/>
        </w:rPr>
        <w:t>3. Hodnotenie školy</w:t>
      </w:r>
    </w:p>
    <w:p w:rsidR="00F5773A" w:rsidRDefault="00F5773A" w:rsidP="00F5773A">
      <w:pPr>
        <w:spacing w:after="0" w:line="360" w:lineRule="auto"/>
        <w:rPr>
          <w:sz w:val="24"/>
          <w:szCs w:val="24"/>
        </w:rPr>
      </w:pPr>
    </w:p>
    <w:p w:rsidR="002F7119" w:rsidRPr="00892B34" w:rsidRDefault="002F7119" w:rsidP="00F5773A">
      <w:pPr>
        <w:spacing w:after="0" w:line="360" w:lineRule="auto"/>
        <w:rPr>
          <w:sz w:val="24"/>
          <w:szCs w:val="24"/>
        </w:rPr>
      </w:pPr>
    </w:p>
    <w:p w:rsidR="00F5773A" w:rsidRPr="0008284D" w:rsidRDefault="00F5773A" w:rsidP="00F9426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b/>
          <w:sz w:val="24"/>
          <w:szCs w:val="24"/>
        </w:rPr>
      </w:pPr>
      <w:r w:rsidRPr="0008284D">
        <w:rPr>
          <w:b/>
          <w:sz w:val="24"/>
          <w:szCs w:val="24"/>
        </w:rPr>
        <w:t>Hodnotenie vzdelávacích výsledkov práce žiakov</w:t>
      </w:r>
    </w:p>
    <w:p w:rsidR="00F5773A" w:rsidRDefault="00F5773A" w:rsidP="00F9426B">
      <w:pPr>
        <w:spacing w:after="0" w:line="240" w:lineRule="auto"/>
        <w:ind w:left="360"/>
        <w:jc w:val="both"/>
        <w:rPr>
          <w:rFonts w:ascii="Calibri" w:hAnsi="Calibri" w:cs="Arial"/>
          <w:b/>
        </w:rPr>
      </w:pPr>
    </w:p>
    <w:p w:rsidR="00BF49CD" w:rsidRPr="00BF49CD" w:rsidRDefault="00BF49CD" w:rsidP="00F9426B">
      <w:pPr>
        <w:spacing w:after="0"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F49CD">
        <w:rPr>
          <w:bCs w:val="0"/>
          <w:color w:val="000000"/>
          <w:sz w:val="23"/>
          <w:szCs w:val="23"/>
          <w:lang w:eastAsia="sk-SK"/>
        </w:rPr>
        <w:t>ieľom hodnotenia vzdelávacích výsledkov žiakov v škole je</w:t>
      </w:r>
      <w:r>
        <w:rPr>
          <w:bCs w:val="0"/>
          <w:color w:val="000000"/>
          <w:sz w:val="23"/>
          <w:szCs w:val="23"/>
          <w:lang w:eastAsia="sk-SK"/>
        </w:rPr>
        <w:t xml:space="preserve"> poskytnúť žiakovi a jeho zákonným zástupco</w:t>
      </w:r>
      <w:r w:rsidRPr="00BF49CD">
        <w:rPr>
          <w:bCs w:val="0"/>
          <w:color w:val="000000"/>
          <w:sz w:val="23"/>
          <w:szCs w:val="23"/>
          <w:lang w:eastAsia="sk-SK"/>
        </w:rPr>
        <w:t>m spätnú väzbu o tom, ako žiak zvládol danú problematiku, v čom má nedostatky, kde má rezervy a aké sú jeho pokroky. Súčasťou hodnotenia je tiež povzbudenie do</w:t>
      </w:r>
      <w:r>
        <w:rPr>
          <w:bCs w:val="0"/>
          <w:color w:val="000000"/>
          <w:sz w:val="23"/>
          <w:szCs w:val="23"/>
          <w:lang w:eastAsia="sk-SK"/>
        </w:rPr>
        <w:t xml:space="preserve"> ďalšej práce, návod, ako postu</w:t>
      </w:r>
      <w:r w:rsidRPr="00BF49CD">
        <w:rPr>
          <w:bCs w:val="0"/>
          <w:color w:val="000000"/>
          <w:sz w:val="23"/>
          <w:szCs w:val="23"/>
          <w:lang w:eastAsia="sk-SK"/>
        </w:rPr>
        <w:t xml:space="preserve">povať pri odstraňovaní nedostatkov. </w:t>
      </w:r>
    </w:p>
    <w:p w:rsidR="00BF49CD" w:rsidRDefault="00BF49CD" w:rsidP="00B034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49CD">
        <w:rPr>
          <w:sz w:val="23"/>
          <w:szCs w:val="23"/>
        </w:rPr>
        <w:t xml:space="preserve">Cieľom je ohodnotiť prepojenie vedomostí so zručnosťami a spôsobilosťami. </w:t>
      </w:r>
      <w:r w:rsidRPr="00BF49CD">
        <w:rPr>
          <w:rFonts w:eastAsia="Times New Roman"/>
          <w:sz w:val="23"/>
          <w:szCs w:val="23"/>
        </w:rPr>
        <w:t xml:space="preserve">Pri hodnotení a klasifikácii výsledkov žiakov budeme postupovať podľa Metodických pokynov na hodnotenie a klasifikáciu žiakov a podľa Metodických pokynov na hodnotenie a klasifikáciu žiakov so špeciálno-pedagogickými potrebami v bežných základných školách. </w:t>
      </w:r>
      <w:r>
        <w:rPr>
          <w:rFonts w:eastAsia="Times New Roman"/>
          <w:sz w:val="23"/>
          <w:szCs w:val="23"/>
        </w:rPr>
        <w:t>Podklady na hodnotenie budeme získavať hlavne:</w:t>
      </w:r>
      <w:r w:rsidRPr="00BF49CD">
        <w:t xml:space="preserve"> </w:t>
      </w:r>
      <w:r>
        <w:t>z pozorovania a posudzovania práce žiakov priamo na vyučovaní, z ústnych odpovedí, písomných prác žiakov a portfólií:</w:t>
      </w:r>
      <w:r w:rsidRPr="0008284D">
        <w:t xml:space="preserve"> (proj</w:t>
      </w:r>
      <w:r>
        <w:t>ekt, praktické cvičenia, r</w:t>
      </w:r>
      <w:r w:rsidRPr="0008284D">
        <w:t>ef</w:t>
      </w:r>
      <w:r>
        <w:t xml:space="preserve">erát a pod.)  </w:t>
      </w:r>
    </w:p>
    <w:p w:rsidR="00BF49CD" w:rsidRPr="00BF49CD" w:rsidRDefault="002F7119" w:rsidP="00B034F2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Okrem sumatívneho hodnotenia </w:t>
      </w:r>
      <w:r w:rsidR="00BF49CD" w:rsidRPr="00BF49CD">
        <w:rPr>
          <w:bCs w:val="0"/>
          <w:color w:val="000000"/>
          <w:sz w:val="23"/>
          <w:szCs w:val="23"/>
          <w:lang w:eastAsia="sk-SK"/>
        </w:rPr>
        <w:t xml:space="preserve"> sa sústredíme na rozpracovanie</w:t>
      </w:r>
      <w:r w:rsidR="00BF49CD">
        <w:rPr>
          <w:bCs w:val="0"/>
          <w:color w:val="000000"/>
          <w:sz w:val="23"/>
          <w:szCs w:val="23"/>
          <w:lang w:eastAsia="sk-SK"/>
        </w:rPr>
        <w:t xml:space="preserve"> formatívneho hodnotenia výsled</w:t>
      </w:r>
      <w:r w:rsidR="00BF49CD" w:rsidRPr="00BF49CD">
        <w:rPr>
          <w:bCs w:val="0"/>
          <w:color w:val="000000"/>
          <w:sz w:val="23"/>
          <w:szCs w:val="23"/>
          <w:lang w:eastAsia="sk-SK"/>
        </w:rPr>
        <w:t>kov žiakov</w:t>
      </w:r>
      <w:r w:rsidR="00BF49CD">
        <w:rPr>
          <w:bCs w:val="0"/>
          <w:color w:val="000000"/>
          <w:sz w:val="23"/>
          <w:szCs w:val="23"/>
          <w:lang w:eastAsia="sk-SK"/>
        </w:rPr>
        <w:t>.</w:t>
      </w:r>
    </w:p>
    <w:p w:rsidR="00BF49CD" w:rsidRPr="00BF49CD" w:rsidRDefault="00BF49CD" w:rsidP="00B034F2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BF49CD">
        <w:rPr>
          <w:bCs w:val="0"/>
          <w:color w:val="000000"/>
          <w:sz w:val="23"/>
          <w:szCs w:val="23"/>
          <w:lang w:eastAsia="sk-SK"/>
        </w:rPr>
        <w:t>Hodnotenie budeme robiť na základe určitých kritérií, prostrední</w:t>
      </w:r>
      <w:r w:rsidR="002F7119">
        <w:rPr>
          <w:bCs w:val="0"/>
          <w:color w:val="000000"/>
          <w:sz w:val="23"/>
          <w:szCs w:val="23"/>
          <w:lang w:eastAsia="sk-SK"/>
        </w:rPr>
        <w:t>ctvom ktorých budeme sledovať roz</w:t>
      </w:r>
      <w:r w:rsidRPr="00BF49CD">
        <w:rPr>
          <w:bCs w:val="0"/>
          <w:color w:val="000000"/>
          <w:sz w:val="23"/>
          <w:szCs w:val="23"/>
          <w:lang w:eastAsia="sk-SK"/>
        </w:rPr>
        <w:t xml:space="preserve">voj žiaka a nie iba jeho vedomosti a zručnosti. Každé zlepšenie žiaka motivačne využijeme, aby zažil úspech, a to ho podnietilo do ďalšej práce. </w:t>
      </w:r>
    </w:p>
    <w:p w:rsidR="00BF49CD" w:rsidRPr="00BF49CD" w:rsidRDefault="00BF49CD" w:rsidP="00B034F2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BF49CD">
        <w:rPr>
          <w:bCs w:val="0"/>
          <w:color w:val="000000"/>
          <w:sz w:val="23"/>
          <w:szCs w:val="23"/>
          <w:lang w:eastAsia="sk-SK"/>
        </w:rPr>
        <w:t>Žiaci sú hodnotení a klasifikovaní v súlade s klasifikačným poriadkom</w:t>
      </w:r>
      <w:r w:rsidRPr="00BF49CD">
        <w:rPr>
          <w:rFonts w:ascii="Arial" w:hAnsi="Arial" w:cs="Arial"/>
          <w:bCs w:val="0"/>
          <w:color w:val="000000"/>
          <w:lang w:eastAsia="sk-SK"/>
        </w:rPr>
        <w:t>.</w:t>
      </w:r>
    </w:p>
    <w:p w:rsidR="00F5773A" w:rsidRPr="003970EE" w:rsidRDefault="00F5773A" w:rsidP="00F5773A">
      <w:pPr>
        <w:spacing w:after="0" w:line="360" w:lineRule="auto"/>
        <w:rPr>
          <w:sz w:val="24"/>
          <w:szCs w:val="24"/>
        </w:rPr>
      </w:pPr>
    </w:p>
    <w:p w:rsidR="00B034F2" w:rsidRDefault="001414B4" w:rsidP="001414B4">
      <w:pPr>
        <w:pStyle w:val="Default"/>
        <w:spacing w:line="360" w:lineRule="auto"/>
        <w:jc w:val="both"/>
        <w:rPr>
          <w:b/>
        </w:rPr>
      </w:pPr>
      <w:r w:rsidRPr="001414B4">
        <w:rPr>
          <w:b/>
        </w:rPr>
        <w:t>2.</w:t>
      </w:r>
      <w:r>
        <w:rPr>
          <w:b/>
        </w:rPr>
        <w:t xml:space="preserve"> </w:t>
      </w:r>
      <w:r w:rsidR="0036562E">
        <w:rPr>
          <w:b/>
        </w:rPr>
        <w:t xml:space="preserve"> </w:t>
      </w:r>
      <w:r w:rsidR="00F5773A" w:rsidRPr="0008284D">
        <w:rPr>
          <w:b/>
        </w:rPr>
        <w:t xml:space="preserve">Vnútorný systém kontroly a hodnotenia zamestnancov </w:t>
      </w:r>
    </w:p>
    <w:p w:rsidR="001414B4" w:rsidRPr="00610EC6" w:rsidRDefault="001414B4" w:rsidP="000D169A">
      <w:pPr>
        <w:spacing w:after="0" w:line="360" w:lineRule="auto"/>
        <w:rPr>
          <w:sz w:val="24"/>
          <w:szCs w:val="24"/>
        </w:rPr>
      </w:pPr>
      <w:r w:rsidRPr="001414B4">
        <w:rPr>
          <w:b/>
          <w:sz w:val="24"/>
          <w:szCs w:val="24"/>
        </w:rPr>
        <w:t xml:space="preserve">  </w:t>
      </w:r>
      <w:r w:rsidRPr="00610EC6">
        <w:rPr>
          <w:sz w:val="24"/>
          <w:szCs w:val="24"/>
        </w:rPr>
        <w:t>Kontrola a hodnotenie zamestnancov vykonáva vedenie školy nasledovne:</w:t>
      </w:r>
    </w:p>
    <w:p w:rsidR="001414B4" w:rsidRPr="0008284D" w:rsidRDefault="001414B4" w:rsidP="0062394B">
      <w:pPr>
        <w:numPr>
          <w:ilvl w:val="0"/>
          <w:numId w:val="9"/>
        </w:numPr>
        <w:tabs>
          <w:tab w:val="clear" w:pos="5399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08284D">
        <w:rPr>
          <w:sz w:val="24"/>
          <w:szCs w:val="24"/>
        </w:rPr>
        <w:t xml:space="preserve">Pozorovania (hospitácie) </w:t>
      </w:r>
    </w:p>
    <w:p w:rsidR="001414B4" w:rsidRPr="0008284D" w:rsidRDefault="001414B4" w:rsidP="0062394B">
      <w:pPr>
        <w:numPr>
          <w:ilvl w:val="0"/>
          <w:numId w:val="9"/>
        </w:numPr>
        <w:tabs>
          <w:tab w:val="clear" w:pos="5399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08284D">
        <w:rPr>
          <w:sz w:val="24"/>
          <w:szCs w:val="24"/>
        </w:rPr>
        <w:t>Rozhovor</w:t>
      </w:r>
    </w:p>
    <w:p w:rsidR="001414B4" w:rsidRPr="0008284D" w:rsidRDefault="00232EE9" w:rsidP="0062394B">
      <w:pPr>
        <w:numPr>
          <w:ilvl w:val="0"/>
          <w:numId w:val="9"/>
        </w:numPr>
        <w:tabs>
          <w:tab w:val="clear" w:pos="5399"/>
        </w:tabs>
        <w:spacing w:after="0"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Hodnotenie v</w:t>
      </w:r>
      <w:r w:rsidR="001414B4" w:rsidRPr="0008284D">
        <w:rPr>
          <w:sz w:val="24"/>
          <w:szCs w:val="24"/>
        </w:rPr>
        <w:t>ýsledkov žiakov, ktorých učiteľ vyučuje (prospech, žiacke súťaže, didaktické testy zadané naraz vo všetkých paralelných triedach, úspešnosť prijatia žiakov na vyšší stupeň školy a pod.)</w:t>
      </w:r>
    </w:p>
    <w:p w:rsidR="001414B4" w:rsidRPr="0008284D" w:rsidRDefault="001414B4" w:rsidP="0062394B">
      <w:pPr>
        <w:numPr>
          <w:ilvl w:val="0"/>
          <w:numId w:val="9"/>
        </w:numPr>
        <w:tabs>
          <w:tab w:val="clear" w:pos="5399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08284D">
        <w:rPr>
          <w:sz w:val="24"/>
          <w:szCs w:val="24"/>
        </w:rPr>
        <w:t>Sledovania pokroku žiakov vo výsledkoch pod vedením učiteľa</w:t>
      </w:r>
    </w:p>
    <w:p w:rsidR="001414B4" w:rsidRPr="0008284D" w:rsidRDefault="001414B4" w:rsidP="0062394B">
      <w:pPr>
        <w:numPr>
          <w:ilvl w:val="0"/>
          <w:numId w:val="9"/>
        </w:numPr>
        <w:tabs>
          <w:tab w:val="clear" w:pos="5399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08284D">
        <w:rPr>
          <w:sz w:val="24"/>
          <w:szCs w:val="24"/>
        </w:rPr>
        <w:t>Hodnotenia výsledkov pedagogických zamestnancov v oblasti ďalšieho vzdelávania, tvorby učebných pomôcok, mimoškolskej činnosti a pod.</w:t>
      </w:r>
    </w:p>
    <w:p w:rsidR="00B034F2" w:rsidRPr="00B034F2" w:rsidRDefault="001414B4" w:rsidP="000D169A">
      <w:pPr>
        <w:pStyle w:val="Default"/>
        <w:spacing w:line="360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Plán práce</w:t>
      </w:r>
      <w:r w:rsidR="00B034F2" w:rsidRPr="00B034F2">
        <w:rPr>
          <w:rFonts w:eastAsia="Times New Roman"/>
          <w:sz w:val="23"/>
          <w:szCs w:val="23"/>
        </w:rPr>
        <w:t xml:space="preserve"> obsahuje  aj plán ďalšieho vzdelávania sa pedagógov, ktorý vedie k zdokonaľovaniu a modernizácii metód a f</w:t>
      </w:r>
      <w:r>
        <w:rPr>
          <w:rFonts w:eastAsia="Times New Roman"/>
          <w:sz w:val="23"/>
          <w:szCs w:val="23"/>
        </w:rPr>
        <w:t>oriem ich práce. Nedostatkom je</w:t>
      </w:r>
      <w:r w:rsidR="00B034F2" w:rsidRPr="00B034F2">
        <w:rPr>
          <w:rFonts w:eastAsia="Times New Roman"/>
          <w:sz w:val="23"/>
          <w:szCs w:val="23"/>
        </w:rPr>
        <w:t xml:space="preserve"> organizovanie týchto podujatí v čase školského vyučovania, č</w:t>
      </w:r>
      <w:r w:rsidR="00B034F2">
        <w:rPr>
          <w:rFonts w:eastAsia="Times New Roman"/>
          <w:sz w:val="23"/>
          <w:szCs w:val="23"/>
        </w:rPr>
        <w:t xml:space="preserve">ím dochádza k </w:t>
      </w:r>
      <w:r w:rsidR="00B034F2" w:rsidRPr="00B034F2">
        <w:rPr>
          <w:rFonts w:eastAsia="Times New Roman"/>
          <w:sz w:val="23"/>
          <w:szCs w:val="23"/>
        </w:rPr>
        <w:t xml:space="preserve">zastupovaniu. </w:t>
      </w:r>
    </w:p>
    <w:p w:rsidR="00B034F2" w:rsidRPr="00B034F2" w:rsidRDefault="00B034F2" w:rsidP="001414B4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B034F2">
        <w:rPr>
          <w:bCs w:val="0"/>
          <w:color w:val="000000"/>
          <w:sz w:val="23"/>
          <w:szCs w:val="23"/>
          <w:lang w:eastAsia="sk-SK"/>
        </w:rPr>
        <w:lastRenderedPageBreak/>
        <w:t>Vzdelávanie pedagogických pracovníkov</w:t>
      </w:r>
      <w:r>
        <w:rPr>
          <w:bCs w:val="0"/>
          <w:color w:val="000000"/>
          <w:sz w:val="23"/>
          <w:szCs w:val="23"/>
          <w:lang w:eastAsia="sk-SK"/>
        </w:rPr>
        <w:t xml:space="preserve"> je vítané a podporované v oblastiach modernizácie vyučovania, výu</w:t>
      </w:r>
      <w:r w:rsidR="002F7119">
        <w:rPr>
          <w:bCs w:val="0"/>
          <w:color w:val="000000"/>
          <w:sz w:val="23"/>
          <w:szCs w:val="23"/>
          <w:lang w:eastAsia="sk-SK"/>
        </w:rPr>
        <w:t>čby pomocou inovatívnych metód, IKT a</w:t>
      </w:r>
      <w:r>
        <w:rPr>
          <w:bCs w:val="0"/>
          <w:color w:val="000000"/>
          <w:sz w:val="23"/>
          <w:szCs w:val="23"/>
          <w:lang w:eastAsia="sk-SK"/>
        </w:rPr>
        <w:t xml:space="preserve"> rozširovania odborných spôsobilostí o ďalšie vyučovacie predmety</w:t>
      </w:r>
      <w:r w:rsidR="001414B4">
        <w:rPr>
          <w:bCs w:val="0"/>
          <w:color w:val="000000"/>
          <w:sz w:val="23"/>
          <w:szCs w:val="23"/>
          <w:lang w:eastAsia="sk-SK"/>
        </w:rPr>
        <w:t xml:space="preserve">. </w:t>
      </w:r>
      <w:r w:rsidRPr="00B034F2">
        <w:rPr>
          <w:bCs w:val="0"/>
          <w:color w:val="000000"/>
          <w:sz w:val="23"/>
          <w:szCs w:val="23"/>
          <w:lang w:eastAsia="sk-SK"/>
        </w:rPr>
        <w:t xml:space="preserve"> </w:t>
      </w:r>
      <w:r w:rsidR="001414B4">
        <w:rPr>
          <w:bCs w:val="0"/>
          <w:color w:val="000000"/>
          <w:sz w:val="23"/>
          <w:szCs w:val="23"/>
          <w:lang w:eastAsia="sk-SK"/>
        </w:rPr>
        <w:t xml:space="preserve">Vzdelávacie aktivity učiteľov by mali odrážať potreby školy. </w:t>
      </w:r>
      <w:r w:rsidRPr="00B034F2">
        <w:rPr>
          <w:bCs w:val="0"/>
          <w:color w:val="000000"/>
          <w:sz w:val="23"/>
          <w:szCs w:val="23"/>
          <w:lang w:eastAsia="sk-SK"/>
        </w:rPr>
        <w:t>Vyhodnotenie vzdelávacích aktivít je východiskom skval</w:t>
      </w:r>
      <w:r w:rsidR="001414B4">
        <w:rPr>
          <w:bCs w:val="0"/>
          <w:color w:val="000000"/>
          <w:sz w:val="23"/>
          <w:szCs w:val="23"/>
          <w:lang w:eastAsia="sk-SK"/>
        </w:rPr>
        <w:t>itnenia ďalšieho edukačného pro</w:t>
      </w:r>
      <w:r w:rsidR="0036562E">
        <w:rPr>
          <w:bCs w:val="0"/>
          <w:color w:val="000000"/>
          <w:sz w:val="23"/>
          <w:szCs w:val="23"/>
          <w:lang w:eastAsia="sk-SK"/>
        </w:rPr>
        <w:t>cesu v</w:t>
      </w:r>
      <w:r w:rsidRPr="00B034F2">
        <w:rPr>
          <w:bCs w:val="0"/>
          <w:color w:val="000000"/>
          <w:sz w:val="23"/>
          <w:szCs w:val="23"/>
          <w:lang w:eastAsia="sk-SK"/>
        </w:rPr>
        <w:t xml:space="preserve"> škole, a práve spätnou väzbou s následnou korekciou možno dosiahnuť z</w:t>
      </w:r>
      <w:r w:rsidR="001414B4">
        <w:rPr>
          <w:bCs w:val="0"/>
          <w:color w:val="000000"/>
          <w:sz w:val="23"/>
          <w:szCs w:val="23"/>
          <w:lang w:eastAsia="sk-SK"/>
        </w:rPr>
        <w:t>dokonalenie sys</w:t>
      </w:r>
      <w:r w:rsidRPr="00B034F2">
        <w:rPr>
          <w:bCs w:val="0"/>
          <w:color w:val="000000"/>
          <w:sz w:val="23"/>
          <w:szCs w:val="23"/>
          <w:lang w:eastAsia="sk-SK"/>
        </w:rPr>
        <w:t xml:space="preserve">tému ďalšieho vzdelávania. </w:t>
      </w:r>
    </w:p>
    <w:p w:rsidR="00B034F2" w:rsidRPr="00B034F2" w:rsidRDefault="00B034F2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B034F2">
        <w:rPr>
          <w:bCs w:val="0"/>
          <w:color w:val="000000"/>
          <w:sz w:val="23"/>
          <w:szCs w:val="23"/>
          <w:lang w:eastAsia="sk-SK"/>
        </w:rPr>
        <w:t xml:space="preserve">Sledujeme: </w:t>
      </w:r>
    </w:p>
    <w:p w:rsidR="00B034F2" w:rsidRPr="00B034F2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>ako prospela účasť učiteľov na vzdelávaniach</w:t>
      </w:r>
      <w:r w:rsidR="002F7119">
        <w:rPr>
          <w:bCs w:val="0"/>
          <w:color w:val="000000"/>
          <w:sz w:val="23"/>
          <w:szCs w:val="23"/>
          <w:lang w:eastAsia="sk-SK"/>
        </w:rPr>
        <w:t xml:space="preserve"> potrebám žiakov a školy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 </w:t>
      </w:r>
    </w:p>
    <w:p w:rsidR="00B034F2" w:rsidRPr="00B034F2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aké zmeny nastali v procese výchovy a vzdelávania </w:t>
      </w:r>
    </w:p>
    <w:p w:rsidR="001414B4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aké zmeny nastali v profesijnom prístupe pedagóga </w:t>
      </w:r>
    </w:p>
    <w:p w:rsidR="00B034F2" w:rsidRPr="00B034F2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uplatňovanie získaných zručností, poznatkov vo vyuč. procese </w:t>
      </w:r>
      <w:r>
        <w:rPr>
          <w:bCs w:val="0"/>
          <w:color w:val="000000"/>
          <w:sz w:val="23"/>
          <w:szCs w:val="23"/>
          <w:lang w:eastAsia="sk-SK"/>
        </w:rPr>
        <w:t>a ich vplyv na výsledky žiakov</w:t>
      </w:r>
    </w:p>
    <w:p w:rsidR="001414B4" w:rsidRPr="00B034F2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schopnosť učiteľa konkretizovať východiská pre riešenie problému </w:t>
      </w:r>
    </w:p>
    <w:p w:rsidR="00B034F2" w:rsidRPr="00B034F2" w:rsidRDefault="00B034F2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B034F2">
        <w:rPr>
          <w:bCs w:val="0"/>
          <w:color w:val="000000"/>
          <w:sz w:val="23"/>
          <w:szCs w:val="23"/>
          <w:lang w:eastAsia="sk-SK"/>
        </w:rPr>
        <w:t xml:space="preserve">Sledovanie bude prebiehať týmito formami: </w:t>
      </w:r>
    </w:p>
    <w:p w:rsidR="00B034F2" w:rsidRPr="00B034F2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hospitácie - pozorovanie zmien v edukačnom procese  </w:t>
      </w:r>
    </w:p>
    <w:p w:rsidR="00B034F2" w:rsidRPr="00B034F2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autoevalvácie - vlastné hodnotenie plánu profesijného rastu </w:t>
      </w:r>
    </w:p>
    <w:p w:rsidR="00B034F2" w:rsidRPr="00B034F2" w:rsidRDefault="001414B4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B034F2" w:rsidRPr="00B034F2">
        <w:rPr>
          <w:bCs w:val="0"/>
          <w:color w:val="000000"/>
          <w:sz w:val="23"/>
          <w:szCs w:val="23"/>
          <w:lang w:eastAsia="sk-SK"/>
        </w:rPr>
        <w:t xml:space="preserve">dotazníky – zistiť ako uplatnili účastníci vzdelávacích podujatí získané poznatky a spôsobilosti vo svojej praxi </w:t>
      </w:r>
    </w:p>
    <w:p w:rsidR="00232EE9" w:rsidRDefault="00232EE9" w:rsidP="000D169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232EE9" w:rsidRDefault="00232EE9" w:rsidP="000D169A">
      <w:pPr>
        <w:spacing w:after="0" w:line="240" w:lineRule="auto"/>
        <w:ind w:left="357"/>
        <w:jc w:val="both"/>
        <w:rPr>
          <w:b/>
          <w:sz w:val="24"/>
          <w:szCs w:val="24"/>
        </w:rPr>
      </w:pPr>
    </w:p>
    <w:p w:rsidR="00F5773A" w:rsidRDefault="00232EE9" w:rsidP="000D16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5773A" w:rsidRPr="0008284D">
        <w:rPr>
          <w:b/>
          <w:sz w:val="24"/>
          <w:szCs w:val="24"/>
        </w:rPr>
        <w:t xml:space="preserve">Hodnotenie školy </w:t>
      </w:r>
    </w:p>
    <w:p w:rsidR="00763013" w:rsidRDefault="00763013" w:rsidP="00232EE9">
      <w:pPr>
        <w:spacing w:after="0" w:line="240" w:lineRule="auto"/>
        <w:jc w:val="both"/>
        <w:rPr>
          <w:b/>
          <w:sz w:val="24"/>
          <w:szCs w:val="24"/>
        </w:rPr>
      </w:pPr>
    </w:p>
    <w:p w:rsidR="00763013" w:rsidRDefault="00232EE9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 w:rsidRPr="00232EE9">
        <w:rPr>
          <w:bCs w:val="0"/>
          <w:color w:val="000000"/>
          <w:sz w:val="23"/>
          <w:szCs w:val="23"/>
          <w:lang w:eastAsia="sk-SK"/>
        </w:rPr>
        <w:t xml:space="preserve">Vlastné </w:t>
      </w:r>
      <w:r w:rsidR="00763013">
        <w:rPr>
          <w:bCs w:val="0"/>
          <w:color w:val="000000"/>
          <w:sz w:val="23"/>
          <w:szCs w:val="23"/>
          <w:lang w:eastAsia="sk-SK"/>
        </w:rPr>
        <w:t>hodnotenie školy je zamerané na p</w:t>
      </w:r>
      <w:r w:rsidRPr="00232EE9">
        <w:rPr>
          <w:bCs w:val="0"/>
          <w:color w:val="000000"/>
          <w:sz w:val="23"/>
          <w:szCs w:val="23"/>
          <w:lang w:eastAsia="sk-SK"/>
        </w:rPr>
        <w:t>osúdenie, ako škola spĺňa ciele, ktoré sú v ŠVP a</w:t>
      </w:r>
      <w:r w:rsidR="00763013">
        <w:rPr>
          <w:bCs w:val="0"/>
          <w:color w:val="000000"/>
          <w:sz w:val="23"/>
          <w:szCs w:val="23"/>
          <w:lang w:eastAsia="sk-SK"/>
        </w:rPr>
        <w:t> </w:t>
      </w:r>
      <w:r w:rsidRPr="00232EE9">
        <w:rPr>
          <w:bCs w:val="0"/>
          <w:color w:val="000000"/>
          <w:sz w:val="23"/>
          <w:szCs w:val="23"/>
          <w:lang w:eastAsia="sk-SK"/>
        </w:rPr>
        <w:t>ŠkVP</w:t>
      </w:r>
      <w:r w:rsidR="00763013">
        <w:rPr>
          <w:bCs w:val="0"/>
          <w:color w:val="000000"/>
          <w:sz w:val="23"/>
          <w:szCs w:val="23"/>
          <w:lang w:eastAsia="sk-SK"/>
        </w:rPr>
        <w:t xml:space="preserve"> a vymedzenie oblastí</w:t>
      </w:r>
      <w:r w:rsidRPr="00232EE9">
        <w:rPr>
          <w:bCs w:val="0"/>
          <w:color w:val="000000"/>
          <w:sz w:val="23"/>
          <w:szCs w:val="23"/>
          <w:lang w:eastAsia="sk-SK"/>
        </w:rPr>
        <w:t>, v ktorých škola dosahuje dobré výsledky, oblasti, v kt</w:t>
      </w:r>
      <w:r w:rsidR="00763013">
        <w:rPr>
          <w:bCs w:val="0"/>
          <w:color w:val="000000"/>
          <w:sz w:val="23"/>
          <w:szCs w:val="23"/>
          <w:lang w:eastAsia="sk-SK"/>
        </w:rPr>
        <w:t>orých škola dosahuje slabšie vý</w:t>
      </w:r>
      <w:r w:rsidRPr="00232EE9">
        <w:rPr>
          <w:bCs w:val="0"/>
          <w:color w:val="000000"/>
          <w:sz w:val="23"/>
          <w:szCs w:val="23"/>
          <w:lang w:eastAsia="sk-SK"/>
        </w:rPr>
        <w:t xml:space="preserve">sledky vrátane návrhov a opatrení. </w:t>
      </w:r>
      <w:r w:rsidR="00763013">
        <w:rPr>
          <w:bCs w:val="0"/>
          <w:color w:val="000000"/>
          <w:sz w:val="23"/>
          <w:szCs w:val="23"/>
          <w:lang w:eastAsia="sk-SK"/>
        </w:rPr>
        <w:t>Správa</w:t>
      </w:r>
      <w:r w:rsidRPr="00232EE9">
        <w:rPr>
          <w:bCs w:val="0"/>
          <w:color w:val="000000"/>
          <w:sz w:val="23"/>
          <w:szCs w:val="23"/>
          <w:lang w:eastAsia="sk-SK"/>
        </w:rPr>
        <w:t xml:space="preserve"> o výchovno-vzdelávacej činnosti </w:t>
      </w:r>
      <w:r w:rsidR="00763013">
        <w:rPr>
          <w:bCs w:val="0"/>
          <w:color w:val="000000"/>
          <w:sz w:val="23"/>
          <w:szCs w:val="23"/>
          <w:lang w:eastAsia="sk-SK"/>
        </w:rPr>
        <w:t xml:space="preserve">ZŠ s MŠ, Veľký Folkmar za </w:t>
      </w:r>
      <w:r w:rsidRPr="00232EE9">
        <w:rPr>
          <w:bCs w:val="0"/>
          <w:color w:val="000000"/>
          <w:sz w:val="23"/>
          <w:szCs w:val="23"/>
          <w:lang w:eastAsia="sk-SK"/>
        </w:rPr>
        <w:t xml:space="preserve">príslušný školský rok </w:t>
      </w:r>
      <w:r w:rsidR="00763013">
        <w:rPr>
          <w:bCs w:val="0"/>
          <w:color w:val="000000"/>
          <w:sz w:val="23"/>
          <w:szCs w:val="23"/>
          <w:lang w:eastAsia="sk-SK"/>
        </w:rPr>
        <w:t xml:space="preserve">je zverejnená </w:t>
      </w:r>
      <w:r w:rsidRPr="00232EE9">
        <w:rPr>
          <w:bCs w:val="0"/>
          <w:color w:val="000000"/>
          <w:sz w:val="23"/>
          <w:szCs w:val="23"/>
          <w:lang w:eastAsia="sk-SK"/>
        </w:rPr>
        <w:t>na internetovej str</w:t>
      </w:r>
      <w:r w:rsidR="00763013">
        <w:rPr>
          <w:bCs w:val="0"/>
          <w:color w:val="000000"/>
          <w:sz w:val="23"/>
          <w:szCs w:val="23"/>
          <w:lang w:eastAsia="sk-SK"/>
        </w:rPr>
        <w:t>ánke školy</w:t>
      </w:r>
      <w:r w:rsidRPr="00232EE9">
        <w:rPr>
          <w:bCs w:val="0"/>
          <w:color w:val="000000"/>
          <w:sz w:val="23"/>
          <w:szCs w:val="23"/>
          <w:lang w:eastAsia="sk-SK"/>
        </w:rPr>
        <w:t xml:space="preserve">. </w:t>
      </w:r>
    </w:p>
    <w:p w:rsidR="00232EE9" w:rsidRPr="00232EE9" w:rsidRDefault="00763013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>Vedenie školy pravidelne monitoruje:</w:t>
      </w:r>
      <w:r w:rsidR="00232EE9" w:rsidRPr="00232EE9">
        <w:rPr>
          <w:bCs w:val="0"/>
          <w:color w:val="000000"/>
          <w:sz w:val="23"/>
          <w:szCs w:val="23"/>
          <w:lang w:eastAsia="sk-SK"/>
        </w:rPr>
        <w:t xml:space="preserve"> </w:t>
      </w:r>
    </w:p>
    <w:p w:rsidR="00232EE9" w:rsidRPr="00232EE9" w:rsidRDefault="00763013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>-  p</w:t>
      </w:r>
      <w:r w:rsidR="00232EE9" w:rsidRPr="00232EE9">
        <w:rPr>
          <w:bCs w:val="0"/>
          <w:color w:val="000000"/>
          <w:sz w:val="23"/>
          <w:szCs w:val="23"/>
          <w:lang w:eastAsia="sk-SK"/>
        </w:rPr>
        <w:t xml:space="preserve">odmienky na vzdelanie </w:t>
      </w:r>
    </w:p>
    <w:p w:rsidR="00232EE9" w:rsidRPr="00232EE9" w:rsidRDefault="00763013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</w:t>
      </w:r>
      <w:r w:rsidR="00232EE9" w:rsidRPr="00232EE9">
        <w:rPr>
          <w:bCs w:val="0"/>
          <w:color w:val="000000"/>
          <w:sz w:val="23"/>
          <w:szCs w:val="23"/>
          <w:lang w:eastAsia="sk-SK"/>
        </w:rPr>
        <w:t xml:space="preserve"> </w:t>
      </w:r>
      <w:r>
        <w:rPr>
          <w:bCs w:val="0"/>
          <w:color w:val="000000"/>
          <w:sz w:val="23"/>
          <w:szCs w:val="23"/>
          <w:lang w:eastAsia="sk-SK"/>
        </w:rPr>
        <w:t>prostredie – klímu</w:t>
      </w:r>
      <w:r w:rsidR="00232EE9" w:rsidRPr="00232EE9">
        <w:rPr>
          <w:bCs w:val="0"/>
          <w:color w:val="000000"/>
          <w:sz w:val="23"/>
          <w:szCs w:val="23"/>
          <w:lang w:eastAsia="sk-SK"/>
        </w:rPr>
        <w:t xml:space="preserve"> školy </w:t>
      </w:r>
    </w:p>
    <w:p w:rsidR="00232EE9" w:rsidRPr="00232EE9" w:rsidRDefault="00763013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>-  p</w:t>
      </w:r>
      <w:r w:rsidR="00232EE9" w:rsidRPr="00232EE9">
        <w:rPr>
          <w:bCs w:val="0"/>
          <w:color w:val="000000"/>
          <w:sz w:val="23"/>
          <w:szCs w:val="23"/>
          <w:lang w:eastAsia="sk-SK"/>
        </w:rPr>
        <w:t xml:space="preserve">riebeh vzdelávania – vyučovací proces, metódy a formy vyučovania </w:t>
      </w:r>
    </w:p>
    <w:p w:rsidR="00232EE9" w:rsidRPr="00232EE9" w:rsidRDefault="00763013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 xml:space="preserve">-  úroveň podpory žiakov </w:t>
      </w:r>
      <w:r w:rsidR="00232EE9" w:rsidRPr="00232EE9">
        <w:rPr>
          <w:bCs w:val="0"/>
          <w:color w:val="000000"/>
          <w:sz w:val="23"/>
          <w:szCs w:val="23"/>
          <w:lang w:eastAsia="sk-SK"/>
        </w:rPr>
        <w:t xml:space="preserve"> </w:t>
      </w:r>
    </w:p>
    <w:p w:rsidR="00232EE9" w:rsidRDefault="00763013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  <w:r>
        <w:rPr>
          <w:bCs w:val="0"/>
          <w:color w:val="000000"/>
          <w:sz w:val="23"/>
          <w:szCs w:val="23"/>
          <w:lang w:eastAsia="sk-SK"/>
        </w:rPr>
        <w:t>-  v</w:t>
      </w:r>
      <w:r w:rsidR="00232EE9" w:rsidRPr="00232EE9">
        <w:rPr>
          <w:bCs w:val="0"/>
          <w:color w:val="000000"/>
          <w:sz w:val="23"/>
          <w:szCs w:val="23"/>
          <w:lang w:eastAsia="sk-SK"/>
        </w:rPr>
        <w:t xml:space="preserve">ýsledky vzdelávania </w:t>
      </w:r>
    </w:p>
    <w:p w:rsidR="00763013" w:rsidRDefault="00763013" w:rsidP="003F31F1">
      <w:pPr>
        <w:spacing w:after="0"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 d</w:t>
      </w:r>
      <w:r w:rsidRPr="0008284D">
        <w:rPr>
          <w:sz w:val="24"/>
          <w:szCs w:val="24"/>
        </w:rPr>
        <w:t>održiavanie bezpečnosti a ochrany zdravia pri výchove a</w:t>
      </w:r>
      <w:r w:rsidR="00ED2127">
        <w:rPr>
          <w:sz w:val="24"/>
          <w:szCs w:val="24"/>
        </w:rPr>
        <w:t> </w:t>
      </w:r>
      <w:r w:rsidRPr="0008284D">
        <w:rPr>
          <w:sz w:val="24"/>
          <w:szCs w:val="24"/>
        </w:rPr>
        <w:t>vzdelávaní</w:t>
      </w:r>
    </w:p>
    <w:p w:rsidR="00763013" w:rsidRPr="0008284D" w:rsidRDefault="00763013" w:rsidP="003F31F1">
      <w:pPr>
        <w:spacing w:after="0"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 p</w:t>
      </w:r>
      <w:r w:rsidRPr="0008284D">
        <w:rPr>
          <w:sz w:val="24"/>
          <w:szCs w:val="24"/>
        </w:rPr>
        <w:t>osky</w:t>
      </w:r>
      <w:r>
        <w:rPr>
          <w:sz w:val="24"/>
          <w:szCs w:val="24"/>
        </w:rPr>
        <w:t>tovanie mimoškolských aktivít</w:t>
      </w:r>
      <w:r w:rsidR="00ED2127">
        <w:rPr>
          <w:sz w:val="24"/>
          <w:szCs w:val="24"/>
        </w:rPr>
        <w:t xml:space="preserve"> a mimovzdelávacích služieb</w:t>
      </w:r>
    </w:p>
    <w:p w:rsidR="003F31F1" w:rsidRPr="0008284D" w:rsidRDefault="003F31F1" w:rsidP="003F31F1">
      <w:pPr>
        <w:pStyle w:val="Odsekzoznamu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monitoring sa využívajú rôzne metódy a formy</w:t>
      </w:r>
      <w:r w:rsidRPr="000828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rozhovor, dotazníky, práca predmetových komisií a metodických orgánov.</w:t>
      </w:r>
    </w:p>
    <w:p w:rsidR="00232EE9" w:rsidRPr="00232EE9" w:rsidRDefault="00232EE9" w:rsidP="003F31F1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3"/>
          <w:szCs w:val="23"/>
          <w:lang w:eastAsia="sk-SK"/>
        </w:rPr>
      </w:pPr>
    </w:p>
    <w:p w:rsidR="00232EE9" w:rsidRPr="00232EE9" w:rsidRDefault="00232EE9" w:rsidP="000D16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 w:val="0"/>
          <w:color w:val="000000"/>
          <w:sz w:val="23"/>
          <w:szCs w:val="23"/>
          <w:lang w:eastAsia="sk-SK"/>
        </w:rPr>
      </w:pPr>
      <w:r w:rsidRPr="00232EE9">
        <w:rPr>
          <w:rFonts w:ascii="Arial" w:hAnsi="Arial" w:cs="Arial"/>
          <w:b/>
          <w:color w:val="000000"/>
          <w:sz w:val="23"/>
          <w:szCs w:val="23"/>
          <w:lang w:eastAsia="sk-SK"/>
        </w:rPr>
        <w:t xml:space="preserve">SWOT ANALÝZA ŠKOLY </w:t>
      </w:r>
    </w:p>
    <w:p w:rsidR="00232EE9" w:rsidRPr="00232EE9" w:rsidRDefault="00232EE9" w:rsidP="000D16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 w:val="0"/>
          <w:color w:val="000000"/>
          <w:sz w:val="24"/>
          <w:szCs w:val="24"/>
          <w:lang w:eastAsia="sk-SK"/>
        </w:rPr>
      </w:pPr>
      <w:r w:rsidRPr="00232EE9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S (STRENGTHS) - silné stránky: </w:t>
      </w:r>
    </w:p>
    <w:p w:rsidR="00232EE9" w:rsidRPr="003F31F1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rFonts w:ascii="Arial" w:hAnsi="Arial" w:cs="Arial"/>
          <w:bCs w:val="0"/>
          <w:color w:val="000000"/>
          <w:sz w:val="24"/>
          <w:szCs w:val="24"/>
          <w:lang w:eastAsia="sk-SK"/>
        </w:rPr>
        <w:t xml:space="preserve">- 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>škola otvorená verejnos</w:t>
      </w:r>
      <w:r w:rsidRPr="003F31F1">
        <w:rPr>
          <w:bCs w:val="0"/>
          <w:color w:val="000000"/>
          <w:sz w:val="24"/>
          <w:szCs w:val="24"/>
          <w:lang w:eastAsia="sk-SK"/>
        </w:rPr>
        <w:t>ti</w:t>
      </w:r>
    </w:p>
    <w:p w:rsidR="00ED2127" w:rsidRPr="003F31F1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Pr="00232EE9">
        <w:rPr>
          <w:bCs w:val="0"/>
          <w:color w:val="000000"/>
          <w:sz w:val="24"/>
          <w:szCs w:val="24"/>
          <w:lang w:eastAsia="sk-SK"/>
        </w:rPr>
        <w:t xml:space="preserve"> spolupráca s rodičmi </w:t>
      </w:r>
    </w:p>
    <w:p w:rsidR="00232EE9" w:rsidRPr="00232EE9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kvalitná odborná výučba s využitím </w:t>
      </w:r>
      <w:r w:rsidRPr="003F31F1">
        <w:rPr>
          <w:bCs w:val="0"/>
          <w:color w:val="000000"/>
          <w:sz w:val="24"/>
          <w:szCs w:val="24"/>
          <w:lang w:eastAsia="sk-SK"/>
        </w:rPr>
        <w:t>inovatívnych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 foriem a metód vzdelávania </w:t>
      </w:r>
    </w:p>
    <w:p w:rsidR="00ED2127" w:rsidRPr="003F31F1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 ind</w:t>
      </w:r>
      <w:r w:rsidRPr="003F31F1">
        <w:rPr>
          <w:bCs w:val="0"/>
          <w:color w:val="000000"/>
          <w:sz w:val="24"/>
          <w:szCs w:val="24"/>
          <w:lang w:eastAsia="sk-SK"/>
        </w:rPr>
        <w:t>ividuálny prístup k žiakom</w:t>
      </w:r>
    </w:p>
    <w:p w:rsidR="00232EE9" w:rsidRPr="00232EE9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lastRenderedPageBreak/>
        <w:t>-  podpora žiakov s ŠVVP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232EE9" w:rsidRPr="00232EE9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pozitívna atmosféra v škole </w:t>
      </w:r>
    </w:p>
    <w:p w:rsidR="00232EE9" w:rsidRPr="00232EE9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 kvalifikovaný pedagogic</w:t>
      </w:r>
      <w:r w:rsidRPr="003F31F1">
        <w:rPr>
          <w:bCs w:val="0"/>
          <w:color w:val="000000"/>
          <w:sz w:val="24"/>
          <w:szCs w:val="24"/>
          <w:lang w:eastAsia="sk-SK"/>
        </w:rPr>
        <w:t xml:space="preserve">ký zbor </w:t>
      </w:r>
    </w:p>
    <w:p w:rsidR="00ED2127" w:rsidRPr="003F31F1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moderné vybavenie učební </w:t>
      </w:r>
    </w:p>
    <w:p w:rsidR="0074555A" w:rsidRPr="003F31F1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Pr="00232EE9">
        <w:rPr>
          <w:bCs w:val="0"/>
          <w:color w:val="000000"/>
          <w:sz w:val="24"/>
          <w:szCs w:val="24"/>
          <w:lang w:eastAsia="sk-SK"/>
        </w:rPr>
        <w:t xml:space="preserve">využitie </w:t>
      </w:r>
      <w:r w:rsidRPr="003F31F1">
        <w:rPr>
          <w:bCs w:val="0"/>
          <w:color w:val="000000"/>
          <w:sz w:val="24"/>
          <w:szCs w:val="24"/>
          <w:lang w:eastAsia="sk-SK"/>
        </w:rPr>
        <w:t>IKT v</w:t>
      </w:r>
      <w:r w:rsidR="0074555A" w:rsidRPr="003F31F1">
        <w:rPr>
          <w:bCs w:val="0"/>
          <w:color w:val="000000"/>
          <w:sz w:val="24"/>
          <w:szCs w:val="24"/>
          <w:lang w:eastAsia="sk-SK"/>
        </w:rPr>
        <w:t> </w:t>
      </w:r>
      <w:r w:rsidRPr="003F31F1">
        <w:rPr>
          <w:bCs w:val="0"/>
          <w:color w:val="000000"/>
          <w:sz w:val="24"/>
          <w:szCs w:val="24"/>
          <w:lang w:eastAsia="sk-SK"/>
        </w:rPr>
        <w:t>edukácii</w:t>
      </w:r>
    </w:p>
    <w:p w:rsidR="0074555A" w:rsidRPr="00232EE9" w:rsidRDefault="0074555A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Pr="00232EE9">
        <w:rPr>
          <w:bCs w:val="0"/>
          <w:color w:val="000000"/>
          <w:sz w:val="24"/>
          <w:szCs w:val="24"/>
          <w:lang w:eastAsia="sk-SK"/>
        </w:rPr>
        <w:t>návštevy divadla, kina, múzeí</w:t>
      </w:r>
      <w:r w:rsidRPr="003F31F1">
        <w:rPr>
          <w:bCs w:val="0"/>
          <w:color w:val="000000"/>
          <w:sz w:val="24"/>
          <w:szCs w:val="24"/>
          <w:lang w:eastAsia="sk-SK"/>
        </w:rPr>
        <w:t>, knižnice, planetária, výstav apod.</w:t>
      </w:r>
      <w:r w:rsidRPr="00232EE9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ED2127" w:rsidRPr="003F31F1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pestrosť mimoškolskej záujmovej činnosti</w:t>
      </w:r>
    </w:p>
    <w:p w:rsidR="0074555A" w:rsidRPr="00232EE9" w:rsidRDefault="0074555A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pravidelne organizovanie lyžiarskeho a plaveckého výcviku</w:t>
      </w:r>
    </w:p>
    <w:p w:rsidR="00232EE9" w:rsidRPr="00232EE9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ochota pedagogických zamestnancov k ďalšiemu vzdelávaniu</w:t>
      </w:r>
    </w:p>
    <w:p w:rsidR="00232EE9" w:rsidRPr="00232EE9" w:rsidRDefault="00ED2127" w:rsidP="000D169A">
      <w:pPr>
        <w:autoSpaceDE w:val="0"/>
        <w:autoSpaceDN w:val="0"/>
        <w:adjustRightInd w:val="0"/>
        <w:spacing w:after="0" w:line="360" w:lineRule="auto"/>
        <w:jc w:val="both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uplatnenie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absolventov na </w:t>
      </w:r>
      <w:r w:rsidRPr="003F31F1">
        <w:rPr>
          <w:bCs w:val="0"/>
          <w:color w:val="000000"/>
          <w:sz w:val="24"/>
          <w:szCs w:val="24"/>
          <w:lang w:eastAsia="sk-SK"/>
        </w:rPr>
        <w:t xml:space="preserve">vybraných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stredných školách </w:t>
      </w:r>
    </w:p>
    <w:p w:rsidR="00232EE9" w:rsidRPr="003F31F1" w:rsidRDefault="00ED2127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>poloha šk</w:t>
      </w:r>
      <w:r w:rsidRPr="003F31F1">
        <w:rPr>
          <w:bCs w:val="0"/>
          <w:color w:val="000000"/>
          <w:sz w:val="24"/>
          <w:szCs w:val="24"/>
          <w:lang w:eastAsia="sk-SK"/>
        </w:rPr>
        <w:t>oly</w:t>
      </w:r>
    </w:p>
    <w:p w:rsidR="00232EE9" w:rsidRPr="00232EE9" w:rsidRDefault="00232EE9" w:rsidP="000D16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 w:val="0"/>
          <w:color w:val="000000"/>
          <w:sz w:val="24"/>
          <w:szCs w:val="24"/>
          <w:lang w:eastAsia="sk-SK"/>
        </w:rPr>
      </w:pPr>
      <w:r w:rsidRPr="00232EE9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W (WEAKNESSES) - slabé stránky: </w:t>
      </w:r>
    </w:p>
    <w:p w:rsidR="00232EE9" w:rsidRPr="00232EE9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obmedzené finančné zdroje na údržbu </w:t>
      </w:r>
      <w:r w:rsidRPr="003F31F1">
        <w:rPr>
          <w:bCs w:val="0"/>
          <w:color w:val="000000"/>
          <w:sz w:val="24"/>
          <w:szCs w:val="24"/>
          <w:lang w:eastAsia="sk-SK"/>
        </w:rPr>
        <w:t>školy a školského areálu</w:t>
      </w:r>
    </w:p>
    <w:p w:rsidR="00232EE9" w:rsidRPr="00232EE9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nedostatočná spolupráca s rodičmi </w:t>
      </w:r>
      <w:r w:rsidRPr="003F31F1">
        <w:rPr>
          <w:bCs w:val="0"/>
          <w:color w:val="000000"/>
          <w:sz w:val="24"/>
          <w:szCs w:val="24"/>
          <w:lang w:eastAsia="sk-SK"/>
        </w:rPr>
        <w:t xml:space="preserve">problémových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žiakov </w:t>
      </w:r>
    </w:p>
    <w:p w:rsidR="00232EE9" w:rsidRPr="003F31F1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postupné znižovanie vedomostnej úrovne žiakov</w:t>
      </w:r>
    </w:p>
    <w:p w:rsidR="003F31F1" w:rsidRPr="00232EE9" w:rsidRDefault="003F31F1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absencia telocvične</w:t>
      </w:r>
    </w:p>
    <w:p w:rsidR="00232EE9" w:rsidRPr="00232EE9" w:rsidRDefault="00232EE9" w:rsidP="000D16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 w:val="0"/>
          <w:color w:val="000000"/>
          <w:sz w:val="24"/>
          <w:szCs w:val="24"/>
          <w:lang w:eastAsia="sk-SK"/>
        </w:rPr>
      </w:pPr>
      <w:r w:rsidRPr="00232EE9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O ( OPPORTUNITIES ) možnosti: </w:t>
      </w:r>
    </w:p>
    <w:p w:rsidR="00232EE9" w:rsidRPr="003F31F1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voliteľné predmety v ŠkVP </w:t>
      </w:r>
    </w:p>
    <w:p w:rsidR="0074555A" w:rsidRPr="003F31F1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nové projekty</w:t>
      </w:r>
    </w:p>
    <w:p w:rsidR="0074555A" w:rsidRPr="003F31F1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organizovanie akcií pre verejnosť – spolupráca s verejnosťou</w:t>
      </w:r>
    </w:p>
    <w:p w:rsidR="0074555A" w:rsidRPr="00232EE9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>- vylepšovanie a tvorba vlastných učebných zdrojov zameraných na konkrétne potreby žiakov</w:t>
      </w:r>
    </w:p>
    <w:p w:rsidR="00232EE9" w:rsidRPr="00232EE9" w:rsidRDefault="00232EE9" w:rsidP="000D16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 w:val="0"/>
          <w:color w:val="000000"/>
          <w:sz w:val="24"/>
          <w:szCs w:val="24"/>
          <w:lang w:eastAsia="sk-SK"/>
        </w:rPr>
      </w:pPr>
      <w:r w:rsidRPr="00232EE9">
        <w:rPr>
          <w:bCs w:val="0"/>
          <w:color w:val="000000"/>
          <w:sz w:val="24"/>
          <w:szCs w:val="24"/>
          <w:lang w:eastAsia="sk-SK"/>
        </w:rPr>
        <w:t xml:space="preserve"> </w:t>
      </w:r>
      <w:r w:rsidRPr="00232EE9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T ( THREATS ) – hrozby: </w:t>
      </w:r>
    </w:p>
    <w:p w:rsidR="00232EE9" w:rsidRPr="00232EE9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rFonts w:ascii="Arial" w:hAnsi="Arial" w:cs="Arial"/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demografický pokles populácie </w:t>
      </w:r>
    </w:p>
    <w:p w:rsidR="00232EE9" w:rsidRPr="00232EE9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3F31F1" w:rsidRPr="003F31F1">
        <w:rPr>
          <w:bCs w:val="0"/>
          <w:color w:val="000000"/>
          <w:sz w:val="24"/>
          <w:szCs w:val="24"/>
          <w:lang w:eastAsia="sk-SK"/>
        </w:rPr>
        <w:t xml:space="preserve">časový stres </w:t>
      </w:r>
    </w:p>
    <w:p w:rsidR="002F7119" w:rsidRDefault="0074555A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možnosť výberu školy </w:t>
      </w:r>
      <w:r w:rsidR="002F7119">
        <w:rPr>
          <w:bCs w:val="0"/>
          <w:color w:val="000000"/>
          <w:sz w:val="24"/>
          <w:szCs w:val="24"/>
          <w:lang w:eastAsia="sk-SK"/>
        </w:rPr>
        <w:t xml:space="preserve">rodičmi </w:t>
      </w:r>
      <w:r w:rsidRPr="003F31F1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232EE9" w:rsidRPr="00232EE9" w:rsidRDefault="003F31F1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-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nedôverčivý postoj verejnosti k dedinským školám </w:t>
      </w:r>
    </w:p>
    <w:p w:rsidR="00232EE9" w:rsidRPr="00232EE9" w:rsidRDefault="00232EE9" w:rsidP="000D169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 w:val="0"/>
          <w:color w:val="000000"/>
          <w:sz w:val="24"/>
          <w:szCs w:val="24"/>
          <w:lang w:eastAsia="sk-SK"/>
        </w:rPr>
      </w:pPr>
      <w:r w:rsidRPr="00232EE9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Záver </w:t>
      </w:r>
    </w:p>
    <w:p w:rsidR="00232EE9" w:rsidRPr="00232EE9" w:rsidRDefault="003F31F1" w:rsidP="000D169A">
      <w:pPr>
        <w:autoSpaceDE w:val="0"/>
        <w:autoSpaceDN w:val="0"/>
        <w:adjustRightInd w:val="0"/>
        <w:spacing w:after="0" w:line="360" w:lineRule="auto"/>
        <w:rPr>
          <w:bCs w:val="0"/>
          <w:color w:val="000000"/>
          <w:sz w:val="24"/>
          <w:szCs w:val="24"/>
          <w:lang w:eastAsia="sk-SK"/>
        </w:rPr>
      </w:pPr>
      <w:r w:rsidRPr="003F31F1">
        <w:rPr>
          <w:bCs w:val="0"/>
          <w:color w:val="000000"/>
          <w:sz w:val="24"/>
          <w:szCs w:val="24"/>
          <w:lang w:eastAsia="sk-SK"/>
        </w:rPr>
        <w:t xml:space="preserve">Z výsledkov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>SWOT analýzy</w:t>
      </w:r>
      <w:r w:rsidRPr="003F31F1">
        <w:rPr>
          <w:bCs w:val="0"/>
          <w:color w:val="000000"/>
          <w:sz w:val="24"/>
          <w:szCs w:val="24"/>
          <w:lang w:eastAsia="sk-SK"/>
        </w:rPr>
        <w:t xml:space="preserve"> vyplýva, že škola je ohrozená úbytkom populácie, napriek tomu je konkurencieschopná so školami podobného typu v okolí. </w:t>
      </w:r>
      <w:r w:rsidR="00232EE9" w:rsidRPr="00232EE9">
        <w:rPr>
          <w:bCs w:val="0"/>
          <w:color w:val="000000"/>
          <w:sz w:val="24"/>
          <w:szCs w:val="24"/>
          <w:lang w:eastAsia="sk-SK"/>
        </w:rPr>
        <w:t xml:space="preserve"> </w:t>
      </w:r>
    </w:p>
    <w:p w:rsidR="00F5773A" w:rsidRDefault="00F5773A" w:rsidP="000D16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6DE9" w:rsidRDefault="00006DE9" w:rsidP="000D16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6DE9" w:rsidRDefault="00006DE9" w:rsidP="000D16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6DE9" w:rsidRDefault="00006DE9" w:rsidP="000D16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6DE9" w:rsidRDefault="00006DE9" w:rsidP="000D16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2459" w:rsidRDefault="00282459" w:rsidP="000D16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6DE9" w:rsidRPr="003F31F1" w:rsidRDefault="00006DE9" w:rsidP="000D16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3300"/>
        <w:tblLook w:val="00A0" w:firstRow="1" w:lastRow="0" w:firstColumn="1" w:lastColumn="0" w:noHBand="0" w:noVBand="0"/>
      </w:tblPr>
      <w:tblGrid>
        <w:gridCol w:w="9210"/>
      </w:tblGrid>
      <w:tr w:rsidR="00340DC5" w:rsidRPr="00247F46" w:rsidTr="00E524DA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</w:tcPr>
          <w:p w:rsidR="00340DC5" w:rsidRPr="00E524DA" w:rsidRDefault="00340DC5" w:rsidP="00340DC5">
            <w:pPr>
              <w:pStyle w:val="Odsekzoznamu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145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E524D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Školský učebný plán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2299"/>
        <w:gridCol w:w="436"/>
        <w:gridCol w:w="436"/>
        <w:gridCol w:w="470"/>
        <w:gridCol w:w="436"/>
        <w:gridCol w:w="470"/>
        <w:gridCol w:w="470"/>
        <w:gridCol w:w="470"/>
        <w:gridCol w:w="470"/>
        <w:gridCol w:w="470"/>
        <w:gridCol w:w="781"/>
      </w:tblGrid>
      <w:tr w:rsidR="00ED118D" w:rsidTr="00982628">
        <w:trPr>
          <w:jc w:val="center"/>
        </w:trPr>
        <w:tc>
          <w:tcPr>
            <w:tcW w:w="10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18D" w:rsidRPr="00ED118D" w:rsidRDefault="00ED118D" w:rsidP="00ED118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D118D">
              <w:rPr>
                <w:b/>
                <w:sz w:val="32"/>
                <w:szCs w:val="32"/>
              </w:rPr>
              <w:lastRenderedPageBreak/>
              <w:t>Školský vzdelávací program</w:t>
            </w:r>
          </w:p>
        </w:tc>
      </w:tr>
      <w:tr w:rsidR="00ED118D" w:rsidRPr="00561526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Vzdelávacia oblasť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Predmet/ročník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9.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</w:rPr>
            </w:pPr>
            <w:r w:rsidRPr="00561526">
              <w:rPr>
                <w:b/>
              </w:rPr>
              <w:t>Spolu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Jazyk a komunikácia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Slovenský jazyk</w:t>
            </w:r>
          </w:p>
          <w:p w:rsidR="00ED118D" w:rsidRDefault="00ED118D" w:rsidP="00AA6FAA">
            <w:pPr>
              <w:spacing w:after="0"/>
              <w:jc w:val="center"/>
            </w:pPr>
            <w:r>
              <w:t>a literatúra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9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8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282459" w:rsidP="00AA6FAA">
            <w:pPr>
              <w:spacing w:after="0"/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AA6FAA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ED118D" w:rsidRPr="00767D58" w:rsidRDefault="00282459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  <w:p w:rsidR="00ED118D" w:rsidRDefault="00ED118D" w:rsidP="00AA6FAA">
            <w:pPr>
              <w:spacing w:after="0"/>
              <w:jc w:val="center"/>
            </w:pPr>
            <w:r>
              <w:t>Anglický jazyk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 xml:space="preserve">3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3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3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3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3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3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AA6FAA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ED118D" w:rsidRPr="00767D58" w:rsidRDefault="00ED118D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Nemecký jazyk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AE691F" w:rsidP="00AA6FAA">
            <w:pPr>
              <w:spacing w:after="0"/>
              <w:jc w:val="center"/>
              <w:rPr>
                <w:color w:val="FF0000"/>
              </w:rPr>
            </w:pPr>
            <w:r w:rsidRPr="00AE691F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AE691F" w:rsidRDefault="00AE691F" w:rsidP="00AA6FAA">
            <w:pPr>
              <w:spacing w:after="0"/>
              <w:jc w:val="center"/>
            </w:pPr>
            <w:r w:rsidRPr="00AE691F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D1209E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AA6FAA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D118D" w:rsidRPr="00767D58" w:rsidRDefault="00AA6FAA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Default="00AA6FAA" w:rsidP="002F71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  <w:p w:rsidR="00ED118D" w:rsidRPr="00767D58" w:rsidRDefault="00ED118D" w:rsidP="002F7119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 príroda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Prírodoveda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282459" w:rsidP="00AA6FAA">
            <w:pPr>
              <w:spacing w:after="0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E77E3B" w:rsidRDefault="00AA6FAA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Prvouka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E43A74" w:rsidRDefault="00ED118D" w:rsidP="00AA6FAA">
            <w:pPr>
              <w:spacing w:after="0"/>
              <w:jc w:val="center"/>
            </w:pPr>
            <w:r w:rsidRPr="00E43A74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Fyzika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2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D118D" w:rsidRPr="000730E9" w:rsidRDefault="00ED118D" w:rsidP="00AA6FAA">
            <w:pPr>
              <w:spacing w:after="0"/>
              <w:jc w:val="center"/>
              <w:rPr>
                <w:b/>
                <w:color w:val="FF0000"/>
              </w:rPr>
            </w:pPr>
            <w:r w:rsidRPr="000730E9">
              <w:rPr>
                <w:b/>
                <w:color w:val="FF0000"/>
              </w:rPr>
              <w:t>1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Chémia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65D76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65D76" w:rsidRDefault="00ED118D" w:rsidP="00AA6FAA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AE691F" w:rsidRDefault="00AA6FAA" w:rsidP="00AA6FAA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 xml:space="preserve">1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AA6FAA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D118D" w:rsidRPr="000730E9" w:rsidRDefault="00AA6FAA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Biológia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2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8C7201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8C7201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2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D118D" w:rsidRPr="000730E9" w:rsidRDefault="00AA6FAA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Default="00AA6FAA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ED118D" w:rsidRPr="000730E9" w:rsidRDefault="00AA6FAA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 spoločnosť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Vlastiveda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282459" w:rsidP="00AA6FAA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AA6FAA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Dejepis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2</w:t>
            </w:r>
          </w:p>
          <w:p w:rsidR="00ED118D" w:rsidRPr="00D1209E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D1209E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  <w:rPr>
                <w:b/>
              </w:rPr>
            </w:pPr>
            <w:r w:rsidRPr="00561526">
              <w:rPr>
                <w:b/>
              </w:rPr>
              <w:t>6</w:t>
            </w:r>
          </w:p>
          <w:p w:rsidR="00ED118D" w:rsidRPr="007E65C7" w:rsidRDefault="00ED118D" w:rsidP="00AA6FAA">
            <w:pPr>
              <w:spacing w:after="0"/>
              <w:jc w:val="center"/>
              <w:rPr>
                <w:b/>
                <w:color w:val="FF0000"/>
              </w:rPr>
            </w:pPr>
            <w:r w:rsidRPr="007E65C7">
              <w:rPr>
                <w:b/>
                <w:color w:val="FF0000"/>
              </w:rPr>
              <w:t>1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Geografia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38A6" w:rsidRDefault="00ED118D" w:rsidP="00982628">
            <w:pPr>
              <w:spacing w:after="0"/>
              <w:jc w:val="center"/>
            </w:pPr>
            <w:r>
              <w:t>2</w:t>
            </w:r>
          </w:p>
          <w:p w:rsidR="00ED118D" w:rsidRPr="00561526" w:rsidRDefault="004138A6" w:rsidP="00982628">
            <w:pPr>
              <w:spacing w:after="0"/>
              <w:jc w:val="center"/>
              <w:rPr>
                <w:color w:val="FF0000"/>
              </w:rPr>
            </w:pPr>
            <w:r w:rsidRPr="00B2299C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D118D" w:rsidRPr="00562533" w:rsidRDefault="004138A6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Občianska náuka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B2299C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65D76" w:rsidRDefault="00ED118D" w:rsidP="00AA6FAA">
            <w:pPr>
              <w:spacing w:after="0"/>
              <w:jc w:val="center"/>
            </w:pPr>
            <w:r w:rsidRPr="00165D76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790485" w:rsidRDefault="00ED118D" w:rsidP="00AA6FAA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AA6FAA" w:rsidRPr="00561526" w:rsidRDefault="00ED118D" w:rsidP="004138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Default="00AA6FAA" w:rsidP="00AA6FA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ED118D" w:rsidRPr="00562533" w:rsidRDefault="00AA6FAA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 hodnoty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Etická výchova/</w:t>
            </w:r>
          </w:p>
          <w:p w:rsidR="00ED118D" w:rsidRDefault="00ED118D" w:rsidP="00AA6FAA">
            <w:pPr>
              <w:spacing w:after="0"/>
              <w:jc w:val="center"/>
            </w:pPr>
            <w:r>
              <w:t>Náboženská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D14A0" w:rsidRDefault="00ED118D" w:rsidP="00AA6FAA">
            <w:pPr>
              <w:spacing w:after="0"/>
              <w:jc w:val="center"/>
            </w:pPr>
            <w:r w:rsidRPr="001D14A0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AA6FAA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65D76" w:rsidRDefault="00ED118D" w:rsidP="00AA6FAA">
            <w:pPr>
              <w:spacing w:after="0"/>
              <w:jc w:val="center"/>
            </w:pPr>
            <w:r w:rsidRPr="00165D76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AA6FA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E77E3B" w:rsidRDefault="00ED118D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Pr="00E77E3B" w:rsidRDefault="00ED118D" w:rsidP="00AA6FAA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Matematika a práca</w:t>
            </w:r>
          </w:p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s informáciami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Matematika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4</w:t>
            </w:r>
          </w:p>
          <w:p w:rsidR="00ED118D" w:rsidRPr="00E43A74" w:rsidRDefault="00ED118D" w:rsidP="00982628">
            <w:pPr>
              <w:spacing w:after="0"/>
              <w:jc w:val="center"/>
              <w:rPr>
                <w:color w:val="FF0000"/>
              </w:rPr>
            </w:pPr>
            <w:r w:rsidRPr="00E43A74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4</w:t>
            </w:r>
          </w:p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4</w:t>
            </w:r>
          </w:p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982628" w:rsidP="00982628">
            <w:pPr>
              <w:spacing w:after="0"/>
              <w:jc w:val="center"/>
            </w:pPr>
            <w:r>
              <w:t>4</w:t>
            </w:r>
          </w:p>
          <w:p w:rsidR="00ED118D" w:rsidRPr="00561526" w:rsidRDefault="00982628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65D76" w:rsidRDefault="00ED118D" w:rsidP="00982628">
            <w:pPr>
              <w:spacing w:after="0"/>
              <w:jc w:val="center"/>
            </w:pPr>
            <w:r w:rsidRPr="00165D76">
              <w:t>4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 xml:space="preserve">4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65D76" w:rsidRDefault="00ED118D" w:rsidP="00982628">
            <w:pPr>
              <w:spacing w:after="0"/>
              <w:jc w:val="center"/>
            </w:pPr>
            <w:r w:rsidRPr="00165D76">
              <w:t>4</w:t>
            </w:r>
            <w:r>
              <w:t xml:space="preserve">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982628" w:rsidP="00982628">
            <w:pPr>
              <w:spacing w:after="0"/>
              <w:jc w:val="center"/>
            </w:pPr>
            <w:r>
              <w:t>4</w:t>
            </w:r>
            <w:r w:rsidR="00ED118D"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 xml:space="preserve">4 </w:t>
            </w:r>
            <w:r w:rsidRPr="00561526">
              <w:rPr>
                <w:color w:val="FF0000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982628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ED118D" w:rsidRPr="00767D58" w:rsidRDefault="00982628" w:rsidP="0098262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Informatika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E43A74" w:rsidRDefault="00ED118D" w:rsidP="00982628">
            <w:pPr>
              <w:spacing w:after="0"/>
              <w:jc w:val="center"/>
            </w:pPr>
            <w:r w:rsidRPr="00E43A74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8C7201" w:rsidRDefault="00ED118D" w:rsidP="00982628">
            <w:pPr>
              <w:spacing w:after="0"/>
              <w:jc w:val="center"/>
            </w:pPr>
            <w:r w:rsidRPr="008C720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9C693D" w:rsidRDefault="00ED118D" w:rsidP="00982628">
            <w:pPr>
              <w:spacing w:after="0"/>
              <w:jc w:val="center"/>
            </w:pPr>
            <w:r w:rsidRPr="009C693D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1D14A0" w:rsidRDefault="00ED118D" w:rsidP="00982628">
            <w:pPr>
              <w:spacing w:after="0"/>
              <w:jc w:val="center"/>
            </w:pPr>
            <w:r w:rsidRPr="001D14A0"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767D58" w:rsidRDefault="00ED118D" w:rsidP="0098262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Informatická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Default="00982628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ED118D" w:rsidRPr="00767D58" w:rsidRDefault="00982628" w:rsidP="0098262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Človek a svet práce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Pracovné vyučovanie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Technika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 w:rsidRPr="00E43A74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 w:rsidRPr="008C7201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 w:rsidRPr="00FD7F3F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Umenie a kultúra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Výtvarná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982628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767D58" w:rsidRDefault="00982628" w:rsidP="00ED118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vMerge/>
            <w:shd w:val="clear" w:color="auto" w:fill="auto"/>
            <w:vAlign w:val="center"/>
          </w:tcPr>
          <w:p w:rsidR="00ED118D" w:rsidRPr="00561526" w:rsidRDefault="00ED118D" w:rsidP="00ED118D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Hudobná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982628" w:rsidP="00ED118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ED118D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982628" w:rsidP="00ED11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Pr="00767D58" w:rsidRDefault="00ED118D" w:rsidP="00ED118D">
            <w:pPr>
              <w:jc w:val="center"/>
              <w:rPr>
                <w:b/>
                <w:color w:val="FF0000"/>
              </w:rPr>
            </w:pPr>
            <w:r w:rsidRPr="00561526">
              <w:rPr>
                <w:b/>
              </w:rPr>
              <w:t>1</w:t>
            </w:r>
            <w:r w:rsidR="00982628">
              <w:rPr>
                <w:b/>
              </w:rPr>
              <w:t>8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Zdravie a pohyb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Telesná a športová výchova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</w:t>
            </w:r>
          </w:p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</w:t>
            </w:r>
          </w:p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9C693D" w:rsidRDefault="00ED118D" w:rsidP="00982628">
            <w:pPr>
              <w:spacing w:after="0"/>
              <w:jc w:val="center"/>
            </w:pPr>
            <w:r w:rsidRPr="009C693D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982628" w:rsidP="00982628">
            <w:pPr>
              <w:spacing w:after="0"/>
              <w:jc w:val="center"/>
              <w:rPr>
                <w:color w:val="FF0000"/>
              </w:rPr>
            </w:pPr>
            <w:r w:rsidRPr="00982628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6C61D8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Default="00982628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ED118D" w:rsidRPr="00767D58" w:rsidRDefault="00ED118D" w:rsidP="0098262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67" w:type="dxa"/>
            <w:gridSpan w:val="12"/>
            <w:shd w:val="clear" w:color="auto" w:fill="auto"/>
            <w:vAlign w:val="center"/>
          </w:tcPr>
          <w:p w:rsidR="00ED118D" w:rsidRDefault="00ED118D" w:rsidP="009826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ED118D" w:rsidRPr="00767D58" w:rsidRDefault="00ED118D" w:rsidP="0098262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lastRenderedPageBreak/>
              <w:t>Spolu povinná časť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982628" w:rsidP="00982628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A976DF" w:rsidP="00982628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A976DF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</w:tr>
      <w:tr w:rsidR="00ED118D" w:rsidRPr="00561526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  <w:color w:val="FF0000"/>
              </w:rPr>
            </w:pPr>
            <w:r w:rsidRPr="00561526">
              <w:rPr>
                <w:b/>
                <w:i/>
                <w:color w:val="FF0000"/>
              </w:rPr>
              <w:t>Voliteľné hodiny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982628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A976DF" w:rsidP="00982628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color w:val="FF0000"/>
              </w:rPr>
            </w:pPr>
            <w:r w:rsidRPr="00561526">
              <w:rPr>
                <w:color w:val="FF0000"/>
              </w:rPr>
              <w:t>7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A976DF" w:rsidP="0098262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</w:tr>
      <w:tr w:rsidR="00ED118D" w:rsidTr="0098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58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  <w:i/>
              </w:rPr>
            </w:pPr>
            <w:r w:rsidRPr="00561526">
              <w:rPr>
                <w:b/>
                <w:i/>
              </w:rPr>
              <w:t>SPOLU</w:t>
            </w:r>
            <w:r w:rsidR="00EF4530">
              <w:rPr>
                <w:b/>
                <w:i/>
              </w:rPr>
              <w:t xml:space="preserve">:  </w:t>
            </w:r>
            <w:r w:rsidRPr="00561526">
              <w:rPr>
                <w:b/>
                <w:i/>
              </w:rPr>
              <w:t>povinná časť + voliteľné hodin</w:t>
            </w:r>
            <w:r w:rsidR="00EF4530">
              <w:rPr>
                <w:b/>
                <w:i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118D" w:rsidRDefault="00ED118D" w:rsidP="00982628">
            <w:pPr>
              <w:spacing w:after="0"/>
              <w:jc w:val="center"/>
            </w:pPr>
            <w:r>
              <w:t>30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D118D" w:rsidRPr="00561526" w:rsidRDefault="00ED118D" w:rsidP="009826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</w:tr>
    </w:tbl>
    <w:p w:rsidR="00443395" w:rsidRDefault="00443395" w:rsidP="007911AA">
      <w:pPr>
        <w:spacing w:line="240" w:lineRule="auto"/>
      </w:pPr>
    </w:p>
    <w:p w:rsidR="00181FCC" w:rsidRDefault="00BD320B" w:rsidP="007911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ED118D" w:rsidRDefault="00BD320B" w:rsidP="0062394B">
      <w:pPr>
        <w:numPr>
          <w:ilvl w:val="0"/>
          <w:numId w:val="10"/>
        </w:numPr>
        <w:tabs>
          <w:tab w:val="clear" w:pos="5399"/>
        </w:tabs>
        <w:spacing w:line="360" w:lineRule="auto"/>
        <w:ind w:left="426" w:hanging="426"/>
        <w:rPr>
          <w:sz w:val="24"/>
          <w:szCs w:val="24"/>
        </w:rPr>
      </w:pPr>
      <w:r w:rsidRPr="00ED118D">
        <w:rPr>
          <w:sz w:val="24"/>
          <w:szCs w:val="24"/>
        </w:rPr>
        <w:t>V</w:t>
      </w:r>
      <w:r w:rsidR="00ED118D" w:rsidRPr="00ED118D">
        <w:rPr>
          <w:sz w:val="24"/>
          <w:szCs w:val="24"/>
        </w:rPr>
        <w:t xml:space="preserve"> 5.,</w:t>
      </w:r>
      <w:r w:rsidRPr="00ED118D">
        <w:rPr>
          <w:sz w:val="24"/>
          <w:szCs w:val="24"/>
        </w:rPr>
        <w:t> 6., 7., 8. a 9. ročníku na predmete telesná</w:t>
      </w:r>
      <w:r w:rsidR="00ED118D" w:rsidRPr="00ED118D">
        <w:rPr>
          <w:sz w:val="24"/>
          <w:szCs w:val="24"/>
        </w:rPr>
        <w:t xml:space="preserve"> a športová</w:t>
      </w:r>
      <w:r w:rsidRPr="00ED118D">
        <w:rPr>
          <w:sz w:val="24"/>
          <w:szCs w:val="24"/>
        </w:rPr>
        <w:t xml:space="preserve"> výchova delíme žiakov na skupiny chlapcov </w:t>
      </w:r>
      <w:r w:rsidR="00ED118D" w:rsidRPr="00ED118D">
        <w:rPr>
          <w:sz w:val="24"/>
          <w:szCs w:val="24"/>
        </w:rPr>
        <w:t xml:space="preserve">5.- </w:t>
      </w:r>
      <w:r w:rsidRPr="00ED118D">
        <w:rPr>
          <w:sz w:val="24"/>
          <w:szCs w:val="24"/>
        </w:rPr>
        <w:t>7. ročník a 8.-9. ročník</w:t>
      </w:r>
      <w:r w:rsidR="00232EE9">
        <w:rPr>
          <w:sz w:val="24"/>
          <w:szCs w:val="24"/>
        </w:rPr>
        <w:t>. Dievčatá v ročníkoch 5</w:t>
      </w:r>
      <w:r w:rsidR="00ED118D" w:rsidRPr="00ED118D">
        <w:rPr>
          <w:sz w:val="24"/>
          <w:szCs w:val="24"/>
        </w:rPr>
        <w:t xml:space="preserve">.-9. sa spájajú do jednej skupiny. </w:t>
      </w:r>
    </w:p>
    <w:p w:rsidR="00706BE5" w:rsidRDefault="00706BE5" w:rsidP="0062394B">
      <w:pPr>
        <w:numPr>
          <w:ilvl w:val="0"/>
          <w:numId w:val="10"/>
        </w:numPr>
        <w:tabs>
          <w:tab w:val="clear" w:pos="5399"/>
        </w:tabs>
        <w:spacing w:line="360" w:lineRule="auto"/>
        <w:ind w:left="426" w:hanging="426"/>
        <w:rPr>
          <w:sz w:val="24"/>
          <w:szCs w:val="24"/>
        </w:rPr>
      </w:pPr>
      <w:r w:rsidRPr="00ED118D">
        <w:rPr>
          <w:sz w:val="24"/>
          <w:szCs w:val="24"/>
        </w:rPr>
        <w:t>Na predmetoch náboženská výchova sa spájajú žiaci 1. a</w:t>
      </w:r>
      <w:r w:rsidR="00675452">
        <w:rPr>
          <w:sz w:val="24"/>
          <w:szCs w:val="24"/>
        </w:rPr>
        <w:t>ž 5</w:t>
      </w:r>
      <w:r w:rsidRPr="00ED118D">
        <w:rPr>
          <w:sz w:val="24"/>
          <w:szCs w:val="24"/>
        </w:rPr>
        <w:t xml:space="preserve">. ročníka, </w:t>
      </w:r>
      <w:r w:rsidR="00675452">
        <w:rPr>
          <w:sz w:val="24"/>
          <w:szCs w:val="24"/>
        </w:rPr>
        <w:t>a žiaci</w:t>
      </w:r>
      <w:r w:rsidRPr="00ED118D">
        <w:rPr>
          <w:sz w:val="24"/>
          <w:szCs w:val="24"/>
        </w:rPr>
        <w:t xml:space="preserve"> </w:t>
      </w:r>
      <w:r w:rsidR="00F43060" w:rsidRPr="00ED118D">
        <w:rPr>
          <w:sz w:val="24"/>
          <w:szCs w:val="24"/>
        </w:rPr>
        <w:t>6</w:t>
      </w:r>
      <w:r w:rsidR="00675452">
        <w:rPr>
          <w:sz w:val="24"/>
          <w:szCs w:val="24"/>
        </w:rPr>
        <w:t>. až 8.</w:t>
      </w:r>
      <w:r w:rsidRPr="00ED118D">
        <w:rPr>
          <w:sz w:val="24"/>
          <w:szCs w:val="24"/>
        </w:rPr>
        <w:t xml:space="preserve"> ročníka.</w:t>
      </w:r>
      <w:r w:rsidR="00675452">
        <w:rPr>
          <w:sz w:val="24"/>
          <w:szCs w:val="24"/>
        </w:rPr>
        <w:t xml:space="preserve"> Výnimku tvorí výučba rímsko-katolíckej náboženskej výchovy. V tejto oblasti sú žiaci rozdelení na 3 skupiny: 1. a 2. ročník, 3. – 5. ročník, poslednú skupinu tvoria žiaci 6.- 8. ročníka.</w:t>
      </w:r>
    </w:p>
    <w:p w:rsidR="00675452" w:rsidRPr="00ED118D" w:rsidRDefault="00675452" w:rsidP="0062394B">
      <w:pPr>
        <w:numPr>
          <w:ilvl w:val="0"/>
          <w:numId w:val="10"/>
        </w:numPr>
        <w:tabs>
          <w:tab w:val="clear" w:pos="5399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V predmete etická výchova je rozdelenie nasledovné: 1.- 4. ročník, 5.- 8. ročník</w:t>
      </w:r>
    </w:p>
    <w:p w:rsidR="00181FCC" w:rsidRDefault="00181FCC" w:rsidP="007911AA">
      <w:pPr>
        <w:spacing w:line="240" w:lineRule="auto"/>
      </w:pPr>
    </w:p>
    <w:p w:rsidR="00F9426B" w:rsidRDefault="00F9426B" w:rsidP="007911AA">
      <w:pPr>
        <w:spacing w:line="240" w:lineRule="auto"/>
      </w:pPr>
    </w:p>
    <w:p w:rsidR="00F9426B" w:rsidRDefault="00F9426B" w:rsidP="007911AA">
      <w:pPr>
        <w:spacing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3300"/>
        <w:tblLook w:val="00A0" w:firstRow="1" w:lastRow="0" w:firstColumn="1" w:lastColumn="0" w:noHBand="0" w:noVBand="0"/>
      </w:tblPr>
      <w:tblGrid>
        <w:gridCol w:w="9210"/>
      </w:tblGrid>
      <w:tr w:rsidR="00F5773A" w:rsidTr="00AE6923">
        <w:trPr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00"/>
            <w:vAlign w:val="center"/>
          </w:tcPr>
          <w:p w:rsidR="00F5773A" w:rsidRPr="00AE6923" w:rsidRDefault="00AE6923" w:rsidP="00AE6923">
            <w:pPr>
              <w:ind w:left="1146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</w:t>
            </w:r>
            <w:r w:rsidR="00F5773A" w:rsidRPr="00AE6923">
              <w:rPr>
                <w:b/>
                <w:color w:val="FFFFFF" w:themeColor="background1"/>
                <w:sz w:val="24"/>
                <w:szCs w:val="24"/>
              </w:rPr>
              <w:t>V. Učebné osnovy</w:t>
            </w:r>
          </w:p>
        </w:tc>
      </w:tr>
    </w:tbl>
    <w:p w:rsidR="00F5773A" w:rsidRPr="00725AF6" w:rsidRDefault="00F5773A" w:rsidP="00F5773A">
      <w:pPr>
        <w:spacing w:after="0" w:line="240" w:lineRule="auto"/>
      </w:pPr>
    </w:p>
    <w:p w:rsidR="00F5773A" w:rsidRPr="00892B34" w:rsidRDefault="00F5773A" w:rsidP="00F5773A">
      <w:pPr>
        <w:spacing w:line="360" w:lineRule="auto"/>
        <w:rPr>
          <w:sz w:val="24"/>
          <w:szCs w:val="24"/>
        </w:rPr>
      </w:pPr>
      <w:r w:rsidRPr="00892B34">
        <w:rPr>
          <w:sz w:val="24"/>
          <w:szCs w:val="24"/>
        </w:rPr>
        <w:t xml:space="preserve">Tvoria vlastný didaktický program vzdelávania pre každý predmet. Vychádzajú zo Štátneho vzdelávacieho programu a reflektujú profil absolventa a zameranie školy. </w:t>
      </w:r>
    </w:p>
    <w:p w:rsidR="00F5773A" w:rsidRPr="00892B34" w:rsidRDefault="00F5773A" w:rsidP="00F5773A">
      <w:pPr>
        <w:spacing w:line="360" w:lineRule="auto"/>
        <w:rPr>
          <w:b/>
          <w:sz w:val="24"/>
          <w:szCs w:val="24"/>
        </w:rPr>
      </w:pPr>
      <w:r w:rsidRPr="00892B34">
        <w:rPr>
          <w:b/>
          <w:sz w:val="24"/>
          <w:szCs w:val="24"/>
        </w:rPr>
        <w:t xml:space="preserve">Obsahujú </w:t>
      </w:r>
    </w:p>
    <w:p w:rsidR="00F5773A" w:rsidRPr="00892B34" w:rsidRDefault="00F5773A" w:rsidP="0062394B">
      <w:pPr>
        <w:numPr>
          <w:ilvl w:val="0"/>
          <w:numId w:val="11"/>
        </w:numPr>
        <w:tabs>
          <w:tab w:val="clear" w:pos="5399"/>
          <w:tab w:val="num" w:pos="284"/>
        </w:tabs>
        <w:spacing w:after="0" w:line="360" w:lineRule="auto"/>
        <w:ind w:hanging="5399"/>
        <w:rPr>
          <w:sz w:val="24"/>
          <w:szCs w:val="24"/>
        </w:rPr>
      </w:pPr>
      <w:r w:rsidRPr="00892B34">
        <w:rPr>
          <w:sz w:val="24"/>
          <w:szCs w:val="24"/>
        </w:rPr>
        <w:t xml:space="preserve">Charakteristiku predmetu – jeho význam v obsahu  vzdelávania. </w:t>
      </w:r>
    </w:p>
    <w:p w:rsidR="00F5773A" w:rsidRPr="00892B34" w:rsidRDefault="00F5773A" w:rsidP="0062394B">
      <w:pPr>
        <w:numPr>
          <w:ilvl w:val="0"/>
          <w:numId w:val="11"/>
        </w:numPr>
        <w:tabs>
          <w:tab w:val="clear" w:pos="5399"/>
          <w:tab w:val="num" w:pos="284"/>
        </w:tabs>
        <w:spacing w:after="0" w:line="360" w:lineRule="auto"/>
        <w:ind w:hanging="5399"/>
        <w:rPr>
          <w:sz w:val="24"/>
          <w:szCs w:val="24"/>
        </w:rPr>
      </w:pPr>
      <w:r w:rsidRPr="00892B34">
        <w:rPr>
          <w:sz w:val="24"/>
          <w:szCs w:val="24"/>
        </w:rPr>
        <w:t>Rozvíjajúce ciele, spôsobilosti, predmetové vychádzajú z kľúčových spôsobilostí.</w:t>
      </w:r>
    </w:p>
    <w:p w:rsidR="00F5773A" w:rsidRPr="00892B34" w:rsidRDefault="00F5773A" w:rsidP="0062394B">
      <w:pPr>
        <w:numPr>
          <w:ilvl w:val="0"/>
          <w:numId w:val="11"/>
        </w:numPr>
        <w:tabs>
          <w:tab w:val="clear" w:pos="5399"/>
          <w:tab w:val="num" w:pos="284"/>
        </w:tabs>
        <w:spacing w:after="0" w:line="360" w:lineRule="auto"/>
        <w:ind w:left="284" w:hanging="284"/>
        <w:rPr>
          <w:sz w:val="24"/>
          <w:szCs w:val="24"/>
        </w:rPr>
      </w:pPr>
      <w:r w:rsidRPr="00892B34">
        <w:rPr>
          <w:sz w:val="24"/>
          <w:szCs w:val="24"/>
        </w:rPr>
        <w:t xml:space="preserve">Témy, prostredníctvom, ktorých rozvíjame kompetencie, obsah, prierezové témy a prepojenie s inými predmetmi. </w:t>
      </w:r>
    </w:p>
    <w:p w:rsidR="00F5773A" w:rsidRPr="00892B34" w:rsidRDefault="00F5773A" w:rsidP="0062394B">
      <w:pPr>
        <w:numPr>
          <w:ilvl w:val="0"/>
          <w:numId w:val="11"/>
        </w:numPr>
        <w:tabs>
          <w:tab w:val="clear" w:pos="5399"/>
          <w:tab w:val="num" w:pos="284"/>
        </w:tabs>
        <w:spacing w:after="0" w:line="360" w:lineRule="auto"/>
        <w:ind w:hanging="5399"/>
        <w:rPr>
          <w:sz w:val="24"/>
          <w:szCs w:val="24"/>
        </w:rPr>
      </w:pPr>
      <w:r w:rsidRPr="00892B34">
        <w:rPr>
          <w:sz w:val="24"/>
          <w:szCs w:val="24"/>
        </w:rPr>
        <w:t xml:space="preserve">Požiadavky na výstup. </w:t>
      </w:r>
    </w:p>
    <w:p w:rsidR="00F5773A" w:rsidRPr="00892B34" w:rsidRDefault="00F5773A" w:rsidP="0062394B">
      <w:pPr>
        <w:numPr>
          <w:ilvl w:val="0"/>
          <w:numId w:val="11"/>
        </w:numPr>
        <w:tabs>
          <w:tab w:val="clear" w:pos="5399"/>
          <w:tab w:val="num" w:pos="284"/>
        </w:tabs>
        <w:spacing w:after="0" w:line="360" w:lineRule="auto"/>
        <w:ind w:hanging="5399"/>
        <w:rPr>
          <w:sz w:val="24"/>
          <w:szCs w:val="24"/>
        </w:rPr>
      </w:pPr>
      <w:r w:rsidRPr="00892B34">
        <w:rPr>
          <w:sz w:val="24"/>
          <w:szCs w:val="24"/>
        </w:rPr>
        <w:t xml:space="preserve">Metódy a formy práce – stratégie vyučovania. </w:t>
      </w:r>
    </w:p>
    <w:p w:rsidR="00F5773A" w:rsidRPr="00892B34" w:rsidRDefault="00F5773A" w:rsidP="0062394B">
      <w:pPr>
        <w:numPr>
          <w:ilvl w:val="0"/>
          <w:numId w:val="11"/>
        </w:numPr>
        <w:tabs>
          <w:tab w:val="clear" w:pos="5399"/>
          <w:tab w:val="num" w:pos="284"/>
        </w:tabs>
        <w:spacing w:after="0" w:line="360" w:lineRule="auto"/>
        <w:ind w:left="284" w:hanging="284"/>
        <w:rPr>
          <w:sz w:val="24"/>
          <w:szCs w:val="24"/>
        </w:rPr>
      </w:pPr>
      <w:r w:rsidRPr="00892B34">
        <w:rPr>
          <w:sz w:val="24"/>
          <w:szCs w:val="24"/>
        </w:rPr>
        <w:t xml:space="preserve">Učebné zdroje sú zdrojom informácií pre žiakov. Sú to učebnice, odborná literatúra, odborné časopisy, náučné slovníky, materiálno-technické a didaktické prostriedky a pod.. </w:t>
      </w:r>
    </w:p>
    <w:p w:rsidR="00F5773A" w:rsidRDefault="00F5773A" w:rsidP="0062394B">
      <w:pPr>
        <w:numPr>
          <w:ilvl w:val="0"/>
          <w:numId w:val="11"/>
        </w:numPr>
        <w:tabs>
          <w:tab w:val="clear" w:pos="5399"/>
          <w:tab w:val="num" w:pos="284"/>
        </w:tabs>
        <w:spacing w:after="0" w:line="360" w:lineRule="auto"/>
        <w:ind w:hanging="5399"/>
        <w:rPr>
          <w:sz w:val="24"/>
          <w:szCs w:val="24"/>
        </w:rPr>
      </w:pPr>
      <w:r w:rsidRPr="00892B34">
        <w:rPr>
          <w:sz w:val="24"/>
          <w:szCs w:val="24"/>
        </w:rPr>
        <w:t>Hodnotenie predmetu.</w:t>
      </w:r>
    </w:p>
    <w:sectPr w:rsidR="00F5773A" w:rsidSect="009717FD">
      <w:pgSz w:w="11906" w:h="16838"/>
      <w:pgMar w:top="568" w:right="720" w:bottom="568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61" w:rsidRDefault="00A92F61">
      <w:r>
        <w:separator/>
      </w:r>
    </w:p>
  </w:endnote>
  <w:endnote w:type="continuationSeparator" w:id="0">
    <w:p w:rsidR="00A92F61" w:rsidRDefault="00A9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61" w:rsidRDefault="00A92F61">
      <w:r>
        <w:separator/>
      </w:r>
    </w:p>
  </w:footnote>
  <w:footnote w:type="continuationSeparator" w:id="0">
    <w:p w:rsidR="00A92F61" w:rsidRDefault="00A9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02F"/>
    <w:multiLevelType w:val="hybridMultilevel"/>
    <w:tmpl w:val="226E5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A6E"/>
    <w:multiLevelType w:val="multilevel"/>
    <w:tmpl w:val="F514976A"/>
    <w:lvl w:ilvl="0">
      <w:start w:val="1"/>
      <w:numFmt w:val="decimal"/>
      <w:pStyle w:val="Nadpis3"/>
      <w:lvlText w:val="%1."/>
      <w:lvlJc w:val="left"/>
      <w:pPr>
        <w:tabs>
          <w:tab w:val="num" w:pos="5399"/>
        </w:tabs>
        <w:ind w:left="5399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4046D5"/>
    <w:multiLevelType w:val="multilevel"/>
    <w:tmpl w:val="7BD89B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3A"/>
    <w:rsid w:val="00006DE9"/>
    <w:rsid w:val="0000781C"/>
    <w:rsid w:val="00027027"/>
    <w:rsid w:val="000351B2"/>
    <w:rsid w:val="00043908"/>
    <w:rsid w:val="0008284D"/>
    <w:rsid w:val="000841E0"/>
    <w:rsid w:val="000874FE"/>
    <w:rsid w:val="00095AD6"/>
    <w:rsid w:val="000A0C94"/>
    <w:rsid w:val="000B4EA7"/>
    <w:rsid w:val="000B7D4D"/>
    <w:rsid w:val="000C44EA"/>
    <w:rsid w:val="000C5E79"/>
    <w:rsid w:val="000D169A"/>
    <w:rsid w:val="000D348B"/>
    <w:rsid w:val="000D776C"/>
    <w:rsid w:val="000F1BDF"/>
    <w:rsid w:val="000F781E"/>
    <w:rsid w:val="001104C5"/>
    <w:rsid w:val="00136370"/>
    <w:rsid w:val="001414B4"/>
    <w:rsid w:val="001560E8"/>
    <w:rsid w:val="00181FCC"/>
    <w:rsid w:val="0019381A"/>
    <w:rsid w:val="0019388A"/>
    <w:rsid w:val="00226EF6"/>
    <w:rsid w:val="0023227D"/>
    <w:rsid w:val="00232EE9"/>
    <w:rsid w:val="0023641F"/>
    <w:rsid w:val="00257948"/>
    <w:rsid w:val="00261068"/>
    <w:rsid w:val="00264849"/>
    <w:rsid w:val="00282459"/>
    <w:rsid w:val="002855DB"/>
    <w:rsid w:val="002877AD"/>
    <w:rsid w:val="002934DE"/>
    <w:rsid w:val="0029369C"/>
    <w:rsid w:val="00294C14"/>
    <w:rsid w:val="002A6818"/>
    <w:rsid w:val="002B0C08"/>
    <w:rsid w:val="002B1C84"/>
    <w:rsid w:val="002B645A"/>
    <w:rsid w:val="002D2597"/>
    <w:rsid w:val="002F7119"/>
    <w:rsid w:val="00320015"/>
    <w:rsid w:val="00340DC5"/>
    <w:rsid w:val="00341903"/>
    <w:rsid w:val="00350D19"/>
    <w:rsid w:val="003555B3"/>
    <w:rsid w:val="0036562E"/>
    <w:rsid w:val="00374FC0"/>
    <w:rsid w:val="0039111E"/>
    <w:rsid w:val="003917C4"/>
    <w:rsid w:val="00395312"/>
    <w:rsid w:val="003A2FE9"/>
    <w:rsid w:val="003A4E14"/>
    <w:rsid w:val="003A6CEA"/>
    <w:rsid w:val="003C1C3F"/>
    <w:rsid w:val="003C28F5"/>
    <w:rsid w:val="003C6C11"/>
    <w:rsid w:val="003F31F1"/>
    <w:rsid w:val="003F7A35"/>
    <w:rsid w:val="00406D6E"/>
    <w:rsid w:val="0041001B"/>
    <w:rsid w:val="004138A6"/>
    <w:rsid w:val="004425A1"/>
    <w:rsid w:val="00443395"/>
    <w:rsid w:val="004456F8"/>
    <w:rsid w:val="004462D2"/>
    <w:rsid w:val="00462116"/>
    <w:rsid w:val="004962F8"/>
    <w:rsid w:val="004970BD"/>
    <w:rsid w:val="004A08B8"/>
    <w:rsid w:val="004A6DA9"/>
    <w:rsid w:val="004B2BB2"/>
    <w:rsid w:val="004D2880"/>
    <w:rsid w:val="004E3F6F"/>
    <w:rsid w:val="005010C6"/>
    <w:rsid w:val="00522712"/>
    <w:rsid w:val="00530DC0"/>
    <w:rsid w:val="00530FDE"/>
    <w:rsid w:val="005478FB"/>
    <w:rsid w:val="00572C20"/>
    <w:rsid w:val="005A1F6E"/>
    <w:rsid w:val="005B774A"/>
    <w:rsid w:val="005C2696"/>
    <w:rsid w:val="005D72F7"/>
    <w:rsid w:val="005E275D"/>
    <w:rsid w:val="005F0CD1"/>
    <w:rsid w:val="00603059"/>
    <w:rsid w:val="006071B5"/>
    <w:rsid w:val="00610EC6"/>
    <w:rsid w:val="00614AE1"/>
    <w:rsid w:val="0062394B"/>
    <w:rsid w:val="006418DA"/>
    <w:rsid w:val="00645FC9"/>
    <w:rsid w:val="006606CB"/>
    <w:rsid w:val="00675452"/>
    <w:rsid w:val="00676F7E"/>
    <w:rsid w:val="00697BA0"/>
    <w:rsid w:val="006A0BB8"/>
    <w:rsid w:val="006B729F"/>
    <w:rsid w:val="006B79F4"/>
    <w:rsid w:val="006D0F48"/>
    <w:rsid w:val="00706BE5"/>
    <w:rsid w:val="007139D4"/>
    <w:rsid w:val="00716D9B"/>
    <w:rsid w:val="00723521"/>
    <w:rsid w:val="007276C8"/>
    <w:rsid w:val="00730BEA"/>
    <w:rsid w:val="007330FD"/>
    <w:rsid w:val="00741A65"/>
    <w:rsid w:val="00741C86"/>
    <w:rsid w:val="0074555A"/>
    <w:rsid w:val="00747E54"/>
    <w:rsid w:val="00763013"/>
    <w:rsid w:val="007911AA"/>
    <w:rsid w:val="00794F10"/>
    <w:rsid w:val="007A17FB"/>
    <w:rsid w:val="007B10E4"/>
    <w:rsid w:val="007D1BE2"/>
    <w:rsid w:val="007E2137"/>
    <w:rsid w:val="00813492"/>
    <w:rsid w:val="0082496F"/>
    <w:rsid w:val="0084120B"/>
    <w:rsid w:val="00880F5E"/>
    <w:rsid w:val="008832AE"/>
    <w:rsid w:val="008D1E3A"/>
    <w:rsid w:val="008F1D6E"/>
    <w:rsid w:val="009016E3"/>
    <w:rsid w:val="009155F7"/>
    <w:rsid w:val="009310CE"/>
    <w:rsid w:val="009517CA"/>
    <w:rsid w:val="009567A8"/>
    <w:rsid w:val="00956C8E"/>
    <w:rsid w:val="009717FD"/>
    <w:rsid w:val="00982628"/>
    <w:rsid w:val="00995B32"/>
    <w:rsid w:val="009A0304"/>
    <w:rsid w:val="009A031B"/>
    <w:rsid w:val="009A7E7F"/>
    <w:rsid w:val="009B56CE"/>
    <w:rsid w:val="009C2A82"/>
    <w:rsid w:val="009D2B3E"/>
    <w:rsid w:val="009E235B"/>
    <w:rsid w:val="009F1F5C"/>
    <w:rsid w:val="00A06AEE"/>
    <w:rsid w:val="00A10570"/>
    <w:rsid w:val="00A12AD3"/>
    <w:rsid w:val="00A151F6"/>
    <w:rsid w:val="00A57339"/>
    <w:rsid w:val="00A92F61"/>
    <w:rsid w:val="00A942F4"/>
    <w:rsid w:val="00A95385"/>
    <w:rsid w:val="00A976DF"/>
    <w:rsid w:val="00AA6FAA"/>
    <w:rsid w:val="00AA715D"/>
    <w:rsid w:val="00AE1809"/>
    <w:rsid w:val="00AE47F9"/>
    <w:rsid w:val="00AE691F"/>
    <w:rsid w:val="00AE6923"/>
    <w:rsid w:val="00AF3162"/>
    <w:rsid w:val="00AF587F"/>
    <w:rsid w:val="00B00F6B"/>
    <w:rsid w:val="00B034F2"/>
    <w:rsid w:val="00B36561"/>
    <w:rsid w:val="00B45E3C"/>
    <w:rsid w:val="00B8144D"/>
    <w:rsid w:val="00BA2E1E"/>
    <w:rsid w:val="00BB30F4"/>
    <w:rsid w:val="00BC4028"/>
    <w:rsid w:val="00BD320B"/>
    <w:rsid w:val="00BE6576"/>
    <w:rsid w:val="00BF49CD"/>
    <w:rsid w:val="00C205A0"/>
    <w:rsid w:val="00C25960"/>
    <w:rsid w:val="00C35D40"/>
    <w:rsid w:val="00C372AD"/>
    <w:rsid w:val="00C37836"/>
    <w:rsid w:val="00C404E9"/>
    <w:rsid w:val="00C709FD"/>
    <w:rsid w:val="00C813BC"/>
    <w:rsid w:val="00C82AD3"/>
    <w:rsid w:val="00C9105A"/>
    <w:rsid w:val="00CA17DC"/>
    <w:rsid w:val="00CA4792"/>
    <w:rsid w:val="00CD063B"/>
    <w:rsid w:val="00D0208C"/>
    <w:rsid w:val="00D123EF"/>
    <w:rsid w:val="00D26113"/>
    <w:rsid w:val="00D32294"/>
    <w:rsid w:val="00D35483"/>
    <w:rsid w:val="00D37080"/>
    <w:rsid w:val="00D43396"/>
    <w:rsid w:val="00D663DC"/>
    <w:rsid w:val="00D810B4"/>
    <w:rsid w:val="00D91CB6"/>
    <w:rsid w:val="00DC1AD5"/>
    <w:rsid w:val="00DC1CBD"/>
    <w:rsid w:val="00DD01F1"/>
    <w:rsid w:val="00DD4EC8"/>
    <w:rsid w:val="00DF4BC0"/>
    <w:rsid w:val="00E00F26"/>
    <w:rsid w:val="00E047D3"/>
    <w:rsid w:val="00E16EB8"/>
    <w:rsid w:val="00E4332B"/>
    <w:rsid w:val="00E524DA"/>
    <w:rsid w:val="00E60FD1"/>
    <w:rsid w:val="00E64444"/>
    <w:rsid w:val="00EA379D"/>
    <w:rsid w:val="00EB07DD"/>
    <w:rsid w:val="00EB2A8B"/>
    <w:rsid w:val="00EC4B42"/>
    <w:rsid w:val="00ED118D"/>
    <w:rsid w:val="00ED2127"/>
    <w:rsid w:val="00EF368D"/>
    <w:rsid w:val="00EF4530"/>
    <w:rsid w:val="00EF6DCD"/>
    <w:rsid w:val="00EF7B02"/>
    <w:rsid w:val="00F123C1"/>
    <w:rsid w:val="00F12893"/>
    <w:rsid w:val="00F14D72"/>
    <w:rsid w:val="00F311C2"/>
    <w:rsid w:val="00F37140"/>
    <w:rsid w:val="00F40804"/>
    <w:rsid w:val="00F43060"/>
    <w:rsid w:val="00F506CA"/>
    <w:rsid w:val="00F54A0C"/>
    <w:rsid w:val="00F5773A"/>
    <w:rsid w:val="00F800D9"/>
    <w:rsid w:val="00F8525E"/>
    <w:rsid w:val="00F913C4"/>
    <w:rsid w:val="00F91A31"/>
    <w:rsid w:val="00F9426B"/>
    <w:rsid w:val="00FB022B"/>
    <w:rsid w:val="00FB2ABB"/>
    <w:rsid w:val="00FC10F1"/>
    <w:rsid w:val="00FC3538"/>
    <w:rsid w:val="00FD27D0"/>
    <w:rsid w:val="00FD3997"/>
    <w:rsid w:val="00FD536E"/>
    <w:rsid w:val="00FE0910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1AE406"/>
  <w15:docId w15:val="{6F837596-0A34-44B9-9A5E-19D55F6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73A"/>
    <w:pPr>
      <w:spacing w:after="200" w:line="276" w:lineRule="auto"/>
    </w:pPr>
    <w:rPr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5773A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Calibri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5773A"/>
    <w:pPr>
      <w:keepNext/>
      <w:keepLines/>
      <w:spacing w:before="200" w:after="0"/>
      <w:outlineLvl w:val="1"/>
    </w:pPr>
    <w:rPr>
      <w:rFonts w:ascii="Cambria" w:eastAsia="Calibri" w:hAnsi="Cambria"/>
      <w:b/>
      <w:bCs w:val="0"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F5773A"/>
    <w:pPr>
      <w:keepNext/>
      <w:numPr>
        <w:numId w:val="1"/>
      </w:numPr>
      <w:tabs>
        <w:tab w:val="clear" w:pos="5399"/>
        <w:tab w:val="num" w:pos="720"/>
      </w:tabs>
      <w:spacing w:after="0" w:line="240" w:lineRule="auto"/>
      <w:ind w:left="720"/>
      <w:outlineLvl w:val="2"/>
    </w:pPr>
    <w:rPr>
      <w:rFonts w:ascii="Palatino Linotype" w:eastAsia="Calibri" w:hAnsi="Palatino Linotype"/>
      <w:i/>
      <w:i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5773A"/>
    <w:pPr>
      <w:keepNext/>
      <w:keepLines/>
      <w:spacing w:before="200" w:after="0"/>
      <w:outlineLvl w:val="3"/>
    </w:pPr>
    <w:rPr>
      <w:rFonts w:ascii="Cambria" w:eastAsia="Calibri" w:hAnsi="Cambria"/>
      <w:b/>
      <w:bCs w:val="0"/>
      <w:i/>
      <w:iCs/>
      <w:color w:val="4F81BD"/>
    </w:rPr>
  </w:style>
  <w:style w:type="paragraph" w:styleId="Nadpis5">
    <w:name w:val="heading 5"/>
    <w:basedOn w:val="Normlny"/>
    <w:next w:val="Normlny"/>
    <w:link w:val="Nadpis5Char"/>
    <w:qFormat/>
    <w:rsid w:val="00F5773A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5773A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F5773A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F5773A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5773A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5773A"/>
    <w:rPr>
      <w:rFonts w:eastAsia="Calibri"/>
      <w:b/>
      <w:bCs/>
      <w:sz w:val="32"/>
      <w:szCs w:val="32"/>
      <w:lang w:val="sk-SK" w:eastAsia="sk-SK" w:bidi="ar-SA"/>
    </w:rPr>
  </w:style>
  <w:style w:type="character" w:customStyle="1" w:styleId="Nadpis2Char">
    <w:name w:val="Nadpis 2 Char"/>
    <w:link w:val="Nadpis2"/>
    <w:locked/>
    <w:rsid w:val="00F5773A"/>
    <w:rPr>
      <w:rFonts w:ascii="Cambria" w:eastAsia="Calibri" w:hAnsi="Cambria"/>
      <w:b/>
      <w:color w:val="4F81BD"/>
      <w:sz w:val="26"/>
      <w:szCs w:val="26"/>
      <w:lang w:val="sk-SK" w:eastAsia="en-US" w:bidi="ar-SA"/>
    </w:rPr>
  </w:style>
  <w:style w:type="character" w:customStyle="1" w:styleId="Nadpis3Char">
    <w:name w:val="Nadpis 3 Char"/>
    <w:link w:val="Nadpis3"/>
    <w:locked/>
    <w:rsid w:val="00F5773A"/>
    <w:rPr>
      <w:rFonts w:ascii="Palatino Linotype" w:eastAsia="Calibri" w:hAnsi="Palatino Linotype"/>
      <w:bCs/>
      <w:i/>
      <w:iCs/>
      <w:sz w:val="22"/>
      <w:szCs w:val="24"/>
      <w:lang w:val="sk-SK" w:eastAsia="sk-SK" w:bidi="ar-SA"/>
    </w:rPr>
  </w:style>
  <w:style w:type="character" w:customStyle="1" w:styleId="Nadpis4Char">
    <w:name w:val="Nadpis 4 Char"/>
    <w:link w:val="Nadpis4"/>
    <w:locked/>
    <w:rsid w:val="00F5773A"/>
    <w:rPr>
      <w:rFonts w:ascii="Cambria" w:eastAsia="Calibri" w:hAnsi="Cambria"/>
      <w:b/>
      <w:i/>
      <w:iCs/>
      <w:color w:val="4F81BD"/>
      <w:sz w:val="22"/>
      <w:szCs w:val="22"/>
      <w:lang w:val="sk-SK" w:eastAsia="en-US" w:bidi="ar-SA"/>
    </w:rPr>
  </w:style>
  <w:style w:type="character" w:customStyle="1" w:styleId="Nadpis5Char">
    <w:name w:val="Nadpis 5 Char"/>
    <w:link w:val="Nadpis5"/>
    <w:semiHidden/>
    <w:locked/>
    <w:rsid w:val="00F5773A"/>
    <w:rPr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link w:val="Nadpis6"/>
    <w:semiHidden/>
    <w:locked/>
    <w:rsid w:val="00F5773A"/>
    <w:rPr>
      <w:b/>
      <w:sz w:val="22"/>
      <w:szCs w:val="22"/>
      <w:lang w:val="sk-SK" w:eastAsia="en-US" w:bidi="ar-SA"/>
    </w:rPr>
  </w:style>
  <w:style w:type="character" w:customStyle="1" w:styleId="Nadpis7Char">
    <w:name w:val="Nadpis 7 Char"/>
    <w:link w:val="Nadpis7"/>
    <w:semiHidden/>
    <w:locked/>
    <w:rsid w:val="00F5773A"/>
    <w:rPr>
      <w:bCs/>
      <w:sz w:val="24"/>
      <w:szCs w:val="24"/>
      <w:lang w:val="sk-SK" w:eastAsia="en-US" w:bidi="ar-SA"/>
    </w:rPr>
  </w:style>
  <w:style w:type="character" w:customStyle="1" w:styleId="Nadpis8Char">
    <w:name w:val="Nadpis 8 Char"/>
    <w:link w:val="Nadpis8"/>
    <w:locked/>
    <w:rsid w:val="00F5773A"/>
    <w:rPr>
      <w:rFonts w:eastAsia="Calibri"/>
      <w:bCs/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link w:val="Nadpis9"/>
    <w:semiHidden/>
    <w:locked/>
    <w:rsid w:val="00F5773A"/>
    <w:rPr>
      <w:rFonts w:ascii="Arial" w:hAnsi="Arial" w:cs="Arial"/>
      <w:bCs/>
      <w:sz w:val="22"/>
      <w:szCs w:val="22"/>
      <w:lang w:val="sk-SK" w:eastAsia="en-US" w:bidi="ar-SA"/>
    </w:rPr>
  </w:style>
  <w:style w:type="table" w:styleId="Mriekatabuky">
    <w:name w:val="Table Grid"/>
    <w:basedOn w:val="Normlnatabuka"/>
    <w:rsid w:val="00F5773A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riadkovania1">
    <w:name w:val="Bez riadkovania1"/>
    <w:rsid w:val="00F5773A"/>
    <w:rPr>
      <w:bCs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semiHidden/>
    <w:rsid w:val="00F5773A"/>
    <w:pPr>
      <w:spacing w:after="0" w:line="240" w:lineRule="auto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semiHidden/>
    <w:locked/>
    <w:rsid w:val="00F5773A"/>
    <w:rPr>
      <w:rFonts w:eastAsia="Calibri"/>
      <w:bCs/>
      <w:lang w:val="sk-SK" w:eastAsia="sk-SK" w:bidi="ar-SA"/>
    </w:rPr>
  </w:style>
  <w:style w:type="paragraph" w:styleId="Zkladntext2">
    <w:name w:val="Body Text 2"/>
    <w:basedOn w:val="Normlny"/>
    <w:link w:val="Zkladntext2Char"/>
    <w:rsid w:val="00F5773A"/>
    <w:pPr>
      <w:spacing w:after="120" w:line="480" w:lineRule="auto"/>
    </w:pPr>
    <w:rPr>
      <w:rFonts w:eastAsia="Calibri"/>
      <w:sz w:val="24"/>
      <w:szCs w:val="24"/>
      <w:lang w:eastAsia="sk-SK"/>
    </w:rPr>
  </w:style>
  <w:style w:type="character" w:customStyle="1" w:styleId="Zkladntext2Char">
    <w:name w:val="Základný text 2 Char"/>
    <w:link w:val="Zkladntext2"/>
    <w:semiHidden/>
    <w:locked/>
    <w:rsid w:val="00F5773A"/>
    <w:rPr>
      <w:rFonts w:eastAsia="Calibri"/>
      <w:bCs/>
      <w:sz w:val="24"/>
      <w:szCs w:val="24"/>
      <w:lang w:val="sk-SK" w:eastAsia="sk-SK" w:bidi="ar-SA"/>
    </w:rPr>
  </w:style>
  <w:style w:type="paragraph" w:styleId="Zkladntext3">
    <w:name w:val="Body Text 3"/>
    <w:basedOn w:val="Normlny"/>
    <w:link w:val="Zkladntext3Char"/>
    <w:rsid w:val="00F5773A"/>
    <w:pPr>
      <w:spacing w:after="120" w:line="240" w:lineRule="auto"/>
    </w:pPr>
    <w:rPr>
      <w:rFonts w:eastAsia="Calibri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semiHidden/>
    <w:locked/>
    <w:rsid w:val="00F5773A"/>
    <w:rPr>
      <w:rFonts w:eastAsia="Calibri"/>
      <w:bCs/>
      <w:sz w:val="16"/>
      <w:szCs w:val="16"/>
      <w:lang w:val="sk-SK" w:eastAsia="sk-SK" w:bidi="ar-SA"/>
    </w:rPr>
  </w:style>
  <w:style w:type="paragraph" w:customStyle="1" w:styleId="Odsekzoznamu1">
    <w:name w:val="Odsek zoznamu1"/>
    <w:basedOn w:val="Normlny"/>
    <w:rsid w:val="00F5773A"/>
    <w:pPr>
      <w:ind w:left="720"/>
    </w:pPr>
    <w:rPr>
      <w:rFonts w:ascii="Calibri" w:eastAsia="Calibri" w:hAnsi="Calibri"/>
      <w:bCs w:val="0"/>
      <w:lang w:eastAsia="sk-SK"/>
    </w:rPr>
  </w:style>
  <w:style w:type="paragraph" w:styleId="Zkladntext">
    <w:name w:val="Body Text"/>
    <w:basedOn w:val="Normlny"/>
    <w:link w:val="ZkladntextChar"/>
    <w:rsid w:val="00F5773A"/>
    <w:pPr>
      <w:spacing w:after="120"/>
    </w:pPr>
  </w:style>
  <w:style w:type="character" w:customStyle="1" w:styleId="ZkladntextChar">
    <w:name w:val="Základný text Char"/>
    <w:link w:val="Zkladntext"/>
    <w:locked/>
    <w:rsid w:val="00F5773A"/>
    <w:rPr>
      <w:bCs/>
      <w:sz w:val="22"/>
      <w:szCs w:val="22"/>
      <w:lang w:val="sk-SK" w:eastAsia="en-US" w:bidi="ar-SA"/>
    </w:rPr>
  </w:style>
  <w:style w:type="paragraph" w:customStyle="1" w:styleId="doporlit">
    <w:name w:val="doporlit"/>
    <w:basedOn w:val="Normlny"/>
    <w:rsid w:val="00F5773A"/>
    <w:pPr>
      <w:widowControl w:val="0"/>
      <w:tabs>
        <w:tab w:val="left" w:pos="2268"/>
      </w:tabs>
      <w:spacing w:before="120" w:after="0" w:line="240" w:lineRule="auto"/>
      <w:ind w:left="2268" w:hanging="2268"/>
    </w:pPr>
    <w:rPr>
      <w:rFonts w:ascii="Arial" w:eastAsia="Calibri" w:hAnsi="Arial"/>
      <w:bCs w:val="0"/>
      <w:sz w:val="20"/>
      <w:szCs w:val="20"/>
      <w:lang w:eastAsia="sk-SK"/>
    </w:rPr>
  </w:style>
  <w:style w:type="paragraph" w:customStyle="1" w:styleId="tandart">
    <w:name w:val="Štandart"/>
    <w:rsid w:val="00F5773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F5773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rvzarkazkladnhotextu">
    <w:name w:val="Body Text First Indent"/>
    <w:basedOn w:val="Zkladntext"/>
    <w:link w:val="PrvzarkazkladnhotextuChar"/>
    <w:rsid w:val="00F5773A"/>
    <w:pPr>
      <w:autoSpaceDE w:val="0"/>
      <w:autoSpaceDN w:val="0"/>
      <w:spacing w:line="240" w:lineRule="auto"/>
      <w:ind w:firstLine="210"/>
    </w:pPr>
    <w:rPr>
      <w:rFonts w:eastAsia="Calibri"/>
      <w:lang w:eastAsia="sk-SK"/>
    </w:rPr>
  </w:style>
  <w:style w:type="character" w:customStyle="1" w:styleId="PrvzarkazkladnhotextuChar">
    <w:name w:val="Prvá zarážka základného textu Char"/>
    <w:link w:val="Prvzarkazkladnhotextu"/>
    <w:semiHidden/>
    <w:locked/>
    <w:rsid w:val="00F5773A"/>
    <w:rPr>
      <w:rFonts w:eastAsia="Calibri"/>
      <w:bCs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F5773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Calibri"/>
      <w:bCs w:val="0"/>
      <w:sz w:val="20"/>
      <w:szCs w:val="20"/>
      <w:lang w:eastAsia="sk-SK"/>
    </w:rPr>
  </w:style>
  <w:style w:type="character" w:customStyle="1" w:styleId="PtaChar">
    <w:name w:val="Päta Char"/>
    <w:link w:val="Pta"/>
    <w:locked/>
    <w:rsid w:val="00F5773A"/>
    <w:rPr>
      <w:rFonts w:eastAsia="Calibri"/>
      <w:lang w:val="sk-SK" w:eastAsia="sk-SK" w:bidi="ar-SA"/>
    </w:rPr>
  </w:style>
  <w:style w:type="character" w:styleId="slostrany">
    <w:name w:val="page number"/>
    <w:rsid w:val="00F5773A"/>
    <w:rPr>
      <w:rFonts w:cs="Times New Roman"/>
    </w:rPr>
  </w:style>
  <w:style w:type="paragraph" w:styleId="Zoznamsodrkami">
    <w:name w:val="List Bullet"/>
    <w:basedOn w:val="Normlny"/>
    <w:autoRedefine/>
    <w:rsid w:val="00F5773A"/>
    <w:pPr>
      <w:autoSpaceDE w:val="0"/>
      <w:autoSpaceDN w:val="0"/>
      <w:spacing w:after="0" w:line="240" w:lineRule="auto"/>
      <w:ind w:left="283" w:hanging="283"/>
      <w:jc w:val="both"/>
    </w:pPr>
    <w:rPr>
      <w:rFonts w:eastAsia="Calibri"/>
      <w:bCs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F5773A"/>
    <w:pPr>
      <w:tabs>
        <w:tab w:val="center" w:pos="4536"/>
        <w:tab w:val="right" w:pos="9072"/>
      </w:tabs>
      <w:spacing w:after="0" w:line="240" w:lineRule="auto"/>
    </w:pPr>
    <w:rPr>
      <w:rFonts w:eastAsia="Calibri"/>
      <w:bCs w:val="0"/>
      <w:sz w:val="24"/>
      <w:szCs w:val="24"/>
      <w:lang w:eastAsia="sk-SK"/>
    </w:rPr>
  </w:style>
  <w:style w:type="character" w:customStyle="1" w:styleId="HlavikaChar">
    <w:name w:val="Hlavička Char"/>
    <w:link w:val="Hlavika"/>
    <w:locked/>
    <w:rsid w:val="00F5773A"/>
    <w:rPr>
      <w:rFonts w:eastAsia="Calibri"/>
      <w:sz w:val="24"/>
      <w:szCs w:val="24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F5773A"/>
    <w:pPr>
      <w:spacing w:after="120" w:line="240" w:lineRule="auto"/>
      <w:ind w:left="283"/>
    </w:pPr>
    <w:rPr>
      <w:rFonts w:eastAsia="Calibri"/>
      <w:bCs w:val="0"/>
      <w:sz w:val="24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semiHidden/>
    <w:locked/>
    <w:rsid w:val="00F5773A"/>
    <w:rPr>
      <w:rFonts w:eastAsia="Calibri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semiHidden/>
    <w:rsid w:val="00F5773A"/>
    <w:pPr>
      <w:spacing w:after="0" w:line="240" w:lineRule="auto"/>
    </w:pPr>
    <w:rPr>
      <w:rFonts w:ascii="Tahoma" w:eastAsia="Calibri" w:hAnsi="Tahoma" w:cs="Tahoma"/>
      <w:bCs w:val="0"/>
      <w:sz w:val="16"/>
      <w:szCs w:val="16"/>
      <w:lang w:eastAsia="sk-SK"/>
    </w:rPr>
  </w:style>
  <w:style w:type="character" w:customStyle="1" w:styleId="TextbublinyChar">
    <w:name w:val="Text bubliny Char"/>
    <w:link w:val="Textbubliny"/>
    <w:semiHidden/>
    <w:locked/>
    <w:rsid w:val="00F5773A"/>
    <w:rPr>
      <w:rFonts w:ascii="Tahoma" w:eastAsia="Calibri" w:hAnsi="Tahoma" w:cs="Tahoma"/>
      <w:sz w:val="16"/>
      <w:szCs w:val="16"/>
      <w:lang w:val="sk-SK" w:eastAsia="sk-SK" w:bidi="ar-SA"/>
    </w:rPr>
  </w:style>
  <w:style w:type="paragraph" w:styleId="Zoznam2">
    <w:name w:val="List 2"/>
    <w:basedOn w:val="Normlny"/>
    <w:rsid w:val="00F5773A"/>
    <w:pPr>
      <w:autoSpaceDE w:val="0"/>
      <w:autoSpaceDN w:val="0"/>
      <w:spacing w:after="0" w:line="240" w:lineRule="auto"/>
      <w:ind w:left="566" w:hanging="283"/>
      <w:jc w:val="both"/>
    </w:pPr>
    <w:rPr>
      <w:rFonts w:eastAsia="Calibri"/>
      <w:bCs w:val="0"/>
      <w:sz w:val="24"/>
      <w:szCs w:val="24"/>
      <w:lang w:eastAsia="sk-SK"/>
    </w:rPr>
  </w:style>
  <w:style w:type="character" w:customStyle="1" w:styleId="EmailStyle511">
    <w:name w:val="EmailStyle511"/>
    <w:semiHidden/>
    <w:rsid w:val="00F5773A"/>
    <w:rPr>
      <w:rFonts w:ascii="Arial" w:hAnsi="Arial" w:cs="Arial"/>
      <w:color w:val="000080"/>
      <w:sz w:val="20"/>
      <w:szCs w:val="20"/>
    </w:rPr>
  </w:style>
  <w:style w:type="paragraph" w:styleId="Zarkazkladnhotextu2">
    <w:name w:val="Body Text Indent 2"/>
    <w:basedOn w:val="Normlny"/>
    <w:link w:val="Zarkazkladnhotextu2Char"/>
    <w:semiHidden/>
    <w:rsid w:val="00F5773A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semiHidden/>
    <w:locked/>
    <w:rsid w:val="00F5773A"/>
    <w:rPr>
      <w:sz w:val="24"/>
      <w:szCs w:val="24"/>
      <w:lang w:val="sk-SK" w:eastAsia="sk-SK" w:bidi="ar-SA"/>
    </w:rPr>
  </w:style>
  <w:style w:type="paragraph" w:customStyle="1" w:styleId="ListParagraph1">
    <w:name w:val="List Paragraph1"/>
    <w:basedOn w:val="Normlny"/>
    <w:rsid w:val="00F5773A"/>
    <w:pPr>
      <w:ind w:left="720"/>
    </w:pPr>
    <w:rPr>
      <w:rFonts w:ascii="Calibri" w:eastAsia="Calibri" w:hAnsi="Calibri"/>
      <w:bCs w:val="0"/>
    </w:rPr>
  </w:style>
  <w:style w:type="paragraph" w:styleId="Normlnywebov">
    <w:name w:val="Normal (Web)"/>
    <w:basedOn w:val="Normlny"/>
    <w:rsid w:val="00F5773A"/>
    <w:pPr>
      <w:spacing w:before="100" w:beforeAutospacing="1" w:after="100" w:afterAutospacing="1" w:line="240" w:lineRule="auto"/>
    </w:pPr>
    <w:rPr>
      <w:bCs w:val="0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5773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sid w:val="00F5773A"/>
    <w:rPr>
      <w:bCs/>
      <w:sz w:val="16"/>
      <w:szCs w:val="16"/>
      <w:lang w:val="sk-SK" w:eastAsia="en-US" w:bidi="ar-SA"/>
    </w:rPr>
  </w:style>
  <w:style w:type="paragraph" w:styleId="Podtitul">
    <w:name w:val="Subtitle"/>
    <w:basedOn w:val="Normlny"/>
    <w:link w:val="PodtitulChar"/>
    <w:qFormat/>
    <w:rsid w:val="00F5773A"/>
    <w:pPr>
      <w:spacing w:after="0" w:line="240" w:lineRule="auto"/>
      <w:jc w:val="both"/>
    </w:pPr>
    <w:rPr>
      <w:rFonts w:eastAsia="Calibri"/>
      <w:b/>
      <w:sz w:val="24"/>
      <w:szCs w:val="24"/>
      <w:lang w:eastAsia="sk-SK"/>
    </w:rPr>
  </w:style>
  <w:style w:type="character" w:customStyle="1" w:styleId="PodtitulChar">
    <w:name w:val="Podtitul Char"/>
    <w:link w:val="Podtitul"/>
    <w:locked/>
    <w:rsid w:val="00F5773A"/>
    <w:rPr>
      <w:rFonts w:eastAsia="Calibri"/>
      <w:b/>
      <w:bCs/>
      <w:sz w:val="24"/>
      <w:szCs w:val="24"/>
      <w:lang w:val="sk-SK" w:eastAsia="sk-SK" w:bidi="ar-SA"/>
    </w:rPr>
  </w:style>
  <w:style w:type="paragraph" w:styleId="Nzov">
    <w:name w:val="Title"/>
    <w:basedOn w:val="Normlny"/>
    <w:link w:val="NzovChar"/>
    <w:qFormat/>
    <w:rsid w:val="00F5773A"/>
    <w:pPr>
      <w:spacing w:after="0" w:line="240" w:lineRule="auto"/>
      <w:ind w:firstLine="540"/>
      <w:jc w:val="center"/>
    </w:pPr>
    <w:rPr>
      <w:rFonts w:eastAsia="Calibri"/>
      <w:b/>
      <w:sz w:val="28"/>
      <w:szCs w:val="24"/>
      <w:lang w:eastAsia="sk-SK"/>
    </w:rPr>
  </w:style>
  <w:style w:type="character" w:customStyle="1" w:styleId="NzovChar">
    <w:name w:val="Názov Char"/>
    <w:link w:val="Nzov"/>
    <w:locked/>
    <w:rsid w:val="00F5773A"/>
    <w:rPr>
      <w:rFonts w:eastAsia="Calibri"/>
      <w:b/>
      <w:bCs/>
      <w:sz w:val="28"/>
      <w:szCs w:val="24"/>
      <w:lang w:val="sk-SK" w:eastAsia="sk-SK" w:bidi="ar-SA"/>
    </w:rPr>
  </w:style>
  <w:style w:type="character" w:styleId="Hypertextovprepojenie">
    <w:name w:val="Hyperlink"/>
    <w:rsid w:val="00F5773A"/>
    <w:rPr>
      <w:rFonts w:cs="Times New Roman"/>
      <w:color w:val="0000FF"/>
      <w:u w:val="single"/>
    </w:rPr>
  </w:style>
  <w:style w:type="character" w:customStyle="1" w:styleId="CharChar15">
    <w:name w:val="Char Char15"/>
    <w:rsid w:val="00F5773A"/>
    <w:rPr>
      <w:rFonts w:cs="Times New Roman"/>
      <w:i/>
      <w:iCs/>
      <w:smallCaps/>
      <w:spacing w:val="5"/>
      <w:sz w:val="26"/>
      <w:szCs w:val="26"/>
    </w:rPr>
  </w:style>
  <w:style w:type="character" w:customStyle="1" w:styleId="CharChar14">
    <w:name w:val="Char Char14"/>
    <w:rsid w:val="00F5773A"/>
    <w:rPr>
      <w:rFonts w:cs="Times New Roman"/>
      <w:b/>
      <w:bCs/>
      <w:spacing w:val="5"/>
      <w:sz w:val="24"/>
      <w:szCs w:val="24"/>
    </w:rPr>
  </w:style>
  <w:style w:type="character" w:customStyle="1" w:styleId="CharChar16">
    <w:name w:val="Char Char16"/>
    <w:semiHidden/>
    <w:rsid w:val="00F5773A"/>
    <w:rPr>
      <w:rFonts w:cs="Times New Roman"/>
      <w:smallCaps/>
      <w:sz w:val="28"/>
      <w:szCs w:val="28"/>
    </w:rPr>
  </w:style>
  <w:style w:type="character" w:customStyle="1" w:styleId="CharChar10">
    <w:name w:val="Char Char10"/>
    <w:semiHidden/>
    <w:rsid w:val="00F5773A"/>
    <w:rPr>
      <w:rFonts w:cs="Times New Roman"/>
      <w:b/>
      <w:bCs/>
      <w:color w:val="7F7F7F"/>
      <w:sz w:val="20"/>
      <w:szCs w:val="20"/>
    </w:rPr>
  </w:style>
  <w:style w:type="paragraph" w:styleId="Popis">
    <w:name w:val="caption"/>
    <w:basedOn w:val="Normlny"/>
    <w:next w:val="Normlny"/>
    <w:qFormat/>
    <w:rsid w:val="00F5773A"/>
    <w:rPr>
      <w:rFonts w:ascii="Cambria" w:eastAsia="Calibri" w:hAnsi="Cambria"/>
      <w:b/>
      <w:smallCaps/>
      <w:color w:val="1F497D"/>
      <w:spacing w:val="10"/>
      <w:sz w:val="18"/>
      <w:szCs w:val="18"/>
      <w:lang w:val="en-US"/>
    </w:rPr>
  </w:style>
  <w:style w:type="character" w:styleId="Siln">
    <w:name w:val="Strong"/>
    <w:qFormat/>
    <w:rsid w:val="00F5773A"/>
    <w:rPr>
      <w:rFonts w:cs="Times New Roman"/>
      <w:b/>
    </w:rPr>
  </w:style>
  <w:style w:type="character" w:styleId="Zvraznenie">
    <w:name w:val="Emphasis"/>
    <w:qFormat/>
    <w:rsid w:val="00F5773A"/>
    <w:rPr>
      <w:rFonts w:cs="Times New Roman"/>
      <w:b/>
      <w:i/>
      <w:spacing w:val="10"/>
    </w:rPr>
  </w:style>
  <w:style w:type="paragraph" w:customStyle="1" w:styleId="Citcia1">
    <w:name w:val="Citácia1"/>
    <w:basedOn w:val="Normlny"/>
    <w:next w:val="Normlny"/>
    <w:link w:val="QuoteChar"/>
    <w:rsid w:val="00F5773A"/>
    <w:rPr>
      <w:rFonts w:ascii="Cambria" w:eastAsia="Calibri" w:hAnsi="Cambria"/>
      <w:bCs w:val="0"/>
      <w:i/>
      <w:iCs/>
      <w:lang w:val="en-US"/>
    </w:rPr>
  </w:style>
  <w:style w:type="character" w:customStyle="1" w:styleId="QuoteChar">
    <w:name w:val="Quote Char"/>
    <w:link w:val="Citcia1"/>
    <w:locked/>
    <w:rsid w:val="00F5773A"/>
    <w:rPr>
      <w:rFonts w:ascii="Cambria" w:eastAsia="Calibri" w:hAnsi="Cambria"/>
      <w:i/>
      <w:iCs/>
      <w:sz w:val="22"/>
      <w:szCs w:val="22"/>
      <w:lang w:val="en-US" w:eastAsia="en-US" w:bidi="ar-SA"/>
    </w:rPr>
  </w:style>
  <w:style w:type="paragraph" w:customStyle="1" w:styleId="Zvraznencitcia1">
    <w:name w:val="Zvýraznená citácia1"/>
    <w:basedOn w:val="Normlny"/>
    <w:next w:val="Normlny"/>
    <w:link w:val="IntenseQuoteChar"/>
    <w:rsid w:val="00F577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bCs w:val="0"/>
      <w:i/>
      <w:iCs/>
      <w:lang w:val="en-US"/>
    </w:rPr>
  </w:style>
  <w:style w:type="character" w:customStyle="1" w:styleId="IntenseQuoteChar">
    <w:name w:val="Intense Quote Char"/>
    <w:link w:val="Zvraznencitcia1"/>
    <w:locked/>
    <w:rsid w:val="00F5773A"/>
    <w:rPr>
      <w:rFonts w:ascii="Cambria" w:eastAsia="Calibri" w:hAnsi="Cambria"/>
      <w:i/>
      <w:iCs/>
      <w:sz w:val="22"/>
      <w:szCs w:val="22"/>
      <w:lang w:val="en-US" w:eastAsia="en-US" w:bidi="ar-SA"/>
    </w:rPr>
  </w:style>
  <w:style w:type="character" w:customStyle="1" w:styleId="Jemnzvraznenie1">
    <w:name w:val="Jemné zvýraznenie1"/>
    <w:rsid w:val="00F5773A"/>
    <w:rPr>
      <w:rFonts w:cs="Times New Roman"/>
      <w:i/>
    </w:rPr>
  </w:style>
  <w:style w:type="character" w:customStyle="1" w:styleId="Intenzvnezvraznenie1">
    <w:name w:val="Intenzívne zvýraznenie1"/>
    <w:rsid w:val="00F5773A"/>
    <w:rPr>
      <w:rFonts w:cs="Times New Roman"/>
      <w:b/>
      <w:i/>
    </w:rPr>
  </w:style>
  <w:style w:type="character" w:customStyle="1" w:styleId="Jemnodkaz1">
    <w:name w:val="Jemný odkaz1"/>
    <w:rsid w:val="00F5773A"/>
    <w:rPr>
      <w:rFonts w:cs="Times New Roman"/>
      <w:smallCaps/>
    </w:rPr>
  </w:style>
  <w:style w:type="character" w:customStyle="1" w:styleId="Intenzvnyodkaz1">
    <w:name w:val="Intenzívny odkaz1"/>
    <w:rsid w:val="00F5773A"/>
    <w:rPr>
      <w:rFonts w:cs="Times New Roman"/>
      <w:b/>
      <w:smallCaps/>
    </w:rPr>
  </w:style>
  <w:style w:type="character" w:customStyle="1" w:styleId="Nzovknihy1">
    <w:name w:val="Názov knihy1"/>
    <w:rsid w:val="00F5773A"/>
    <w:rPr>
      <w:rFonts w:cs="Times New Roman"/>
      <w:i/>
      <w:iCs/>
      <w:smallCaps/>
      <w:spacing w:val="5"/>
    </w:rPr>
  </w:style>
  <w:style w:type="paragraph" w:customStyle="1" w:styleId="Hlavikaobsahu1">
    <w:name w:val="Hlavička obsahu1"/>
    <w:basedOn w:val="Nadpis1"/>
    <w:next w:val="Normlny"/>
    <w:rsid w:val="00F5773A"/>
    <w:pPr>
      <w:keepNext w:val="0"/>
      <w:autoSpaceDE/>
      <w:autoSpaceDN/>
      <w:spacing w:before="480" w:line="276" w:lineRule="auto"/>
      <w:jc w:val="left"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/>
    </w:rPr>
  </w:style>
  <w:style w:type="paragraph" w:styleId="Textpoznmkypodiarou">
    <w:name w:val="footnote text"/>
    <w:basedOn w:val="Normlny"/>
    <w:link w:val="TextpoznmkypodiarouChar"/>
    <w:semiHidden/>
    <w:rsid w:val="00F5773A"/>
    <w:pPr>
      <w:spacing w:after="0" w:line="240" w:lineRule="auto"/>
    </w:pPr>
    <w:rPr>
      <w:rFonts w:eastAsia="Calibri"/>
      <w:bCs w:val="0"/>
      <w:color w:val="000000"/>
      <w:sz w:val="20"/>
      <w:szCs w:val="20"/>
      <w:lang w:val="en-GB" w:eastAsia="cs-CZ"/>
    </w:rPr>
  </w:style>
  <w:style w:type="character" w:customStyle="1" w:styleId="TextpoznmkypodiarouChar">
    <w:name w:val="Text poznámky pod čiarou Char"/>
    <w:link w:val="Textpoznmkypodiarou"/>
    <w:semiHidden/>
    <w:locked/>
    <w:rsid w:val="00F5773A"/>
    <w:rPr>
      <w:rFonts w:eastAsia="Calibri"/>
      <w:color w:val="000000"/>
      <w:lang w:val="en-GB" w:eastAsia="cs-CZ" w:bidi="ar-SA"/>
    </w:rPr>
  </w:style>
  <w:style w:type="character" w:styleId="Odkaznapoznmkupodiarou">
    <w:name w:val="footnote reference"/>
    <w:semiHidden/>
    <w:rsid w:val="00F5773A"/>
    <w:rPr>
      <w:rFonts w:cs="Times New Roman"/>
      <w:vertAlign w:val="superscript"/>
    </w:rPr>
  </w:style>
  <w:style w:type="paragraph" w:customStyle="1" w:styleId="iaci">
    <w:name w:val="žiaci"/>
    <w:basedOn w:val="Normlny"/>
    <w:link w:val="iaciChar"/>
    <w:autoRedefine/>
    <w:rsid w:val="00F5773A"/>
    <w:pPr>
      <w:tabs>
        <w:tab w:val="left" w:pos="170"/>
        <w:tab w:val="num" w:pos="720"/>
      </w:tabs>
      <w:spacing w:after="40" w:line="240" w:lineRule="auto"/>
      <w:ind w:left="170" w:hanging="170"/>
    </w:pPr>
    <w:rPr>
      <w:rFonts w:ascii="Arial" w:eastAsia="Calibri" w:hAnsi="Arial"/>
      <w:bCs w:val="0"/>
      <w:i/>
      <w:sz w:val="16"/>
      <w:szCs w:val="24"/>
      <w:lang w:val="cs-CZ" w:eastAsia="cs-CZ"/>
    </w:rPr>
  </w:style>
  <w:style w:type="character" w:customStyle="1" w:styleId="iaciChar">
    <w:name w:val="žiaci Char"/>
    <w:link w:val="iaci"/>
    <w:locked/>
    <w:rsid w:val="00F5773A"/>
    <w:rPr>
      <w:rFonts w:ascii="Arial" w:eastAsia="Calibri" w:hAnsi="Arial"/>
      <w:i/>
      <w:sz w:val="16"/>
      <w:szCs w:val="24"/>
      <w:lang w:val="cs-CZ" w:eastAsia="cs-CZ"/>
    </w:rPr>
  </w:style>
  <w:style w:type="paragraph" w:customStyle="1" w:styleId="Import16">
    <w:name w:val="Import 16"/>
    <w:basedOn w:val="Normlny"/>
    <w:rsid w:val="00F5773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 w:hanging="288"/>
    </w:pPr>
    <w:rPr>
      <w:rFonts w:ascii="Arial" w:eastAsia="Calibri" w:hAnsi="Arial"/>
      <w:bCs w:val="0"/>
      <w:sz w:val="24"/>
      <w:szCs w:val="20"/>
      <w:lang w:val="cs-CZ" w:eastAsia="sk-SK"/>
    </w:rPr>
  </w:style>
  <w:style w:type="paragraph" w:styleId="Zoznam">
    <w:name w:val="List"/>
    <w:basedOn w:val="Normlny"/>
    <w:rsid w:val="00F5773A"/>
    <w:pPr>
      <w:spacing w:after="0" w:line="240" w:lineRule="auto"/>
      <w:ind w:left="283" w:hanging="283"/>
    </w:pPr>
    <w:rPr>
      <w:rFonts w:eastAsia="Calibri"/>
      <w:bCs w:val="0"/>
      <w:sz w:val="24"/>
      <w:szCs w:val="24"/>
      <w:lang w:val="hu-HU" w:eastAsia="sk-SK"/>
    </w:rPr>
  </w:style>
  <w:style w:type="paragraph" w:styleId="Zoznam4">
    <w:name w:val="List 4"/>
    <w:basedOn w:val="Normlny"/>
    <w:rsid w:val="00F5773A"/>
    <w:pPr>
      <w:spacing w:after="0" w:line="240" w:lineRule="auto"/>
      <w:ind w:left="1132" w:hanging="283"/>
    </w:pPr>
    <w:rPr>
      <w:rFonts w:eastAsia="Calibri"/>
      <w:bCs w:val="0"/>
      <w:sz w:val="24"/>
      <w:szCs w:val="24"/>
      <w:lang w:val="hu-HU" w:eastAsia="sk-SK"/>
    </w:rPr>
  </w:style>
  <w:style w:type="paragraph" w:styleId="Zoznamsodrkami2">
    <w:name w:val="List Bullet 2"/>
    <w:basedOn w:val="Normlny"/>
    <w:rsid w:val="00F5773A"/>
    <w:pPr>
      <w:tabs>
        <w:tab w:val="num" w:pos="643"/>
      </w:tabs>
      <w:spacing w:after="0" w:line="240" w:lineRule="auto"/>
      <w:ind w:left="643" w:hanging="360"/>
    </w:pPr>
    <w:rPr>
      <w:rFonts w:eastAsia="Calibri"/>
      <w:bCs w:val="0"/>
      <w:sz w:val="24"/>
      <w:szCs w:val="24"/>
      <w:lang w:val="hu-HU" w:eastAsia="sk-SK"/>
    </w:rPr>
  </w:style>
  <w:style w:type="paragraph" w:styleId="Zoznamsodrkami3">
    <w:name w:val="List Bullet 3"/>
    <w:basedOn w:val="Normlny"/>
    <w:rsid w:val="00F5773A"/>
    <w:pPr>
      <w:tabs>
        <w:tab w:val="num" w:pos="720"/>
        <w:tab w:val="num" w:pos="926"/>
      </w:tabs>
      <w:spacing w:after="0" w:line="240" w:lineRule="auto"/>
      <w:ind w:left="926" w:hanging="720"/>
    </w:pPr>
    <w:rPr>
      <w:rFonts w:eastAsia="Calibri"/>
      <w:bCs w:val="0"/>
      <w:sz w:val="24"/>
      <w:szCs w:val="24"/>
      <w:lang w:val="hu-HU" w:eastAsia="sk-SK"/>
    </w:rPr>
  </w:style>
  <w:style w:type="paragraph" w:styleId="Prvzarkazkladnhotextu2">
    <w:name w:val="Body Text First Indent 2"/>
    <w:basedOn w:val="Zarkazkladnhotextu"/>
    <w:link w:val="Prvzarkazkladnhotextu2Char"/>
    <w:rsid w:val="00F5773A"/>
    <w:pPr>
      <w:ind w:firstLine="210"/>
    </w:pPr>
    <w:rPr>
      <w:lang w:val="hu-HU"/>
    </w:rPr>
  </w:style>
  <w:style w:type="character" w:customStyle="1" w:styleId="Prvzarkazkladnhotextu2Char">
    <w:name w:val="Prvá zarážka základného textu 2 Char"/>
    <w:link w:val="Prvzarkazkladnhotextu2"/>
    <w:semiHidden/>
    <w:locked/>
    <w:rsid w:val="00F5773A"/>
    <w:rPr>
      <w:rFonts w:eastAsia="Calibri"/>
      <w:sz w:val="24"/>
      <w:szCs w:val="24"/>
      <w:lang w:val="hu-HU" w:eastAsia="sk-SK" w:bidi="ar-SA"/>
    </w:rPr>
  </w:style>
  <w:style w:type="paragraph" w:styleId="truktradokumentu">
    <w:name w:val="Document Map"/>
    <w:basedOn w:val="Normlny"/>
    <w:link w:val="truktradokumentuChar"/>
    <w:semiHidden/>
    <w:rsid w:val="00F5773A"/>
    <w:pPr>
      <w:shd w:val="clear" w:color="auto" w:fill="000080"/>
      <w:spacing w:after="0" w:line="240" w:lineRule="auto"/>
    </w:pPr>
    <w:rPr>
      <w:rFonts w:ascii="Tahoma" w:eastAsia="Calibri" w:hAnsi="Tahoma" w:cs="Tahoma"/>
      <w:bCs w:val="0"/>
      <w:sz w:val="20"/>
      <w:szCs w:val="20"/>
      <w:lang w:val="hu-HU" w:eastAsia="sk-SK"/>
    </w:rPr>
  </w:style>
  <w:style w:type="character" w:customStyle="1" w:styleId="truktradokumentuChar">
    <w:name w:val="Štruktúra dokumentu Char"/>
    <w:link w:val="truktradokumentu"/>
    <w:semiHidden/>
    <w:locked/>
    <w:rsid w:val="00F5773A"/>
    <w:rPr>
      <w:rFonts w:ascii="Tahoma" w:eastAsia="Calibri" w:hAnsi="Tahoma" w:cs="Tahoma"/>
      <w:lang w:val="hu-HU" w:eastAsia="sk-SK" w:bidi="ar-SA"/>
    </w:rPr>
  </w:style>
  <w:style w:type="paragraph" w:customStyle="1" w:styleId="tlPodaokrajaVpravo04cm">
    <w:name w:val="Štýl Podľa okraja Vpravo:  04 cm"/>
    <w:basedOn w:val="Normlny"/>
    <w:rsid w:val="00F5773A"/>
    <w:pPr>
      <w:spacing w:after="0" w:line="240" w:lineRule="auto"/>
      <w:ind w:right="227"/>
      <w:jc w:val="both"/>
    </w:pPr>
    <w:rPr>
      <w:rFonts w:eastAsia="Calibri"/>
      <w:bCs w:val="0"/>
      <w:sz w:val="24"/>
      <w:szCs w:val="20"/>
      <w:lang w:val="hu-HU" w:eastAsia="sk-SK"/>
    </w:rPr>
  </w:style>
  <w:style w:type="paragraph" w:customStyle="1" w:styleId="tl1">
    <w:name w:val="Štýl1"/>
    <w:basedOn w:val="Normlny"/>
    <w:autoRedefine/>
    <w:rsid w:val="00F5773A"/>
    <w:pPr>
      <w:tabs>
        <w:tab w:val="num" w:pos="1134"/>
        <w:tab w:val="left" w:pos="9110"/>
      </w:tabs>
      <w:spacing w:after="0" w:line="240" w:lineRule="auto"/>
      <w:ind w:left="437"/>
      <w:jc w:val="both"/>
    </w:pPr>
    <w:rPr>
      <w:rFonts w:eastAsia="Calibri"/>
      <w:bCs w:val="0"/>
      <w:sz w:val="24"/>
      <w:szCs w:val="24"/>
      <w:lang w:val="hu-HU" w:eastAsia="sk-SK"/>
    </w:rPr>
  </w:style>
  <w:style w:type="character" w:styleId="PouitHypertextovPrepojenie">
    <w:name w:val="FollowedHyperlink"/>
    <w:rsid w:val="00F5773A"/>
    <w:rPr>
      <w:rFonts w:cs="Times New Roman"/>
      <w:color w:val="800080"/>
      <w:u w:val="single"/>
    </w:rPr>
  </w:style>
  <w:style w:type="paragraph" w:customStyle="1" w:styleId="Obsahtabuky">
    <w:name w:val="Obsah tabu?ky"/>
    <w:basedOn w:val="Normlny"/>
    <w:rsid w:val="00F5773A"/>
    <w:pPr>
      <w:widowControl w:val="0"/>
      <w:suppressLineNumbers/>
      <w:suppressAutoHyphens/>
      <w:spacing w:after="0" w:line="240" w:lineRule="auto"/>
    </w:pPr>
    <w:rPr>
      <w:rFonts w:eastAsia="Calibri"/>
      <w:bCs w:val="0"/>
      <w:kern w:val="1"/>
      <w:sz w:val="24"/>
      <w:szCs w:val="20"/>
    </w:rPr>
  </w:style>
  <w:style w:type="numbering" w:styleId="111111">
    <w:name w:val="Outline List 2"/>
    <w:basedOn w:val="Bezzoznamu"/>
    <w:rsid w:val="00F5773A"/>
  </w:style>
  <w:style w:type="paragraph" w:styleId="Odsekzoznamu">
    <w:name w:val="List Paragraph"/>
    <w:basedOn w:val="Normlny"/>
    <w:uiPriority w:val="34"/>
    <w:qFormat/>
    <w:rsid w:val="002B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ZŠ s MŠ Liptovská Osada, Školská 57, Liptovská Osada 03473</vt:lpstr>
    </vt:vector>
  </TitlesOfParts>
  <Company/>
  <LinksUpToDate>false</LinksUpToDate>
  <CharactersWithSpaces>37463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Liptovská Osada, Školská 57, Liptovská Osada 03473</dc:title>
  <dc:creator>Zborovna</dc:creator>
  <cp:lastModifiedBy>Mária Jakubišinová</cp:lastModifiedBy>
  <cp:revision>4</cp:revision>
  <cp:lastPrinted>2015-09-04T09:54:00Z</cp:lastPrinted>
  <dcterms:created xsi:type="dcterms:W3CDTF">2018-08-24T09:41:00Z</dcterms:created>
  <dcterms:modified xsi:type="dcterms:W3CDTF">2018-08-24T10:33:00Z</dcterms:modified>
</cp:coreProperties>
</file>