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0CC22" w14:textId="0E8C1CA5" w:rsidR="00325667" w:rsidRDefault="00325667" w:rsidP="0082246A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4CDAA56C" wp14:editId="3F57FC2B">
            <wp:simplePos x="0" y="0"/>
            <wp:positionH relativeFrom="margin">
              <wp:posOffset>3880485</wp:posOffset>
            </wp:positionH>
            <wp:positionV relativeFrom="paragraph">
              <wp:posOffset>-434340</wp:posOffset>
            </wp:positionV>
            <wp:extent cx="2211612" cy="1546860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P1956-201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1612" cy="1546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04FB">
        <w:rPr>
          <w:rFonts w:ascii="Arial" w:hAnsi="Arial" w:cs="Arial"/>
          <w:sz w:val="28"/>
          <w:szCs w:val="28"/>
        </w:rPr>
        <w:t xml:space="preserve">tlačová správa </w:t>
      </w:r>
    </w:p>
    <w:p w14:paraId="10FA9AF4" w14:textId="2F7493BA" w:rsidR="00325667" w:rsidRDefault="00325667" w:rsidP="0082246A">
      <w:pPr>
        <w:spacing w:after="0"/>
        <w:jc w:val="center"/>
        <w:rPr>
          <w:rFonts w:ascii="Arial" w:hAnsi="Arial" w:cs="Arial"/>
          <w:sz w:val="44"/>
          <w:szCs w:val="44"/>
        </w:rPr>
      </w:pPr>
    </w:p>
    <w:p w14:paraId="265401FE" w14:textId="77777777" w:rsidR="00325667" w:rsidRDefault="00325667" w:rsidP="0082246A">
      <w:pPr>
        <w:spacing w:after="0"/>
        <w:jc w:val="center"/>
        <w:rPr>
          <w:rFonts w:ascii="Arial" w:hAnsi="Arial" w:cs="Arial"/>
          <w:sz w:val="44"/>
          <w:szCs w:val="44"/>
        </w:rPr>
      </w:pPr>
    </w:p>
    <w:p w14:paraId="42C6A1F1" w14:textId="1F558E95" w:rsidR="00325667" w:rsidRDefault="00464C3E" w:rsidP="0082246A">
      <w:pPr>
        <w:spacing w:after="0"/>
        <w:jc w:val="center"/>
        <w:rPr>
          <w:rFonts w:ascii="Arial" w:hAnsi="Arial" w:cs="Arial"/>
          <w:sz w:val="44"/>
          <w:szCs w:val="44"/>
        </w:rPr>
      </w:pPr>
      <w:r w:rsidRPr="00325667">
        <w:rPr>
          <w:rFonts w:ascii="Arial" w:hAnsi="Arial" w:cs="Arial"/>
          <w:sz w:val="44"/>
          <w:szCs w:val="44"/>
        </w:rPr>
        <w:t>Tretie varovanie</w:t>
      </w:r>
    </w:p>
    <w:p w14:paraId="77254904" w14:textId="1D7AE411" w:rsidR="0082246A" w:rsidRPr="00325667" w:rsidRDefault="00F2013B" w:rsidP="0082246A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325667">
        <w:rPr>
          <w:rFonts w:ascii="Arial" w:hAnsi="Arial" w:cs="Arial"/>
          <w:sz w:val="36"/>
          <w:szCs w:val="36"/>
        </w:rPr>
        <w:t>konf</w:t>
      </w:r>
      <w:r w:rsidR="00AA04FB" w:rsidRPr="00325667">
        <w:rPr>
          <w:rFonts w:ascii="Arial" w:hAnsi="Arial" w:cs="Arial"/>
          <w:sz w:val="36"/>
          <w:szCs w:val="36"/>
        </w:rPr>
        <w:t>erenci</w:t>
      </w:r>
      <w:r w:rsidR="00325667" w:rsidRPr="00325667">
        <w:rPr>
          <w:rFonts w:ascii="Arial" w:hAnsi="Arial" w:cs="Arial"/>
          <w:sz w:val="36"/>
          <w:szCs w:val="36"/>
        </w:rPr>
        <w:t>a</w:t>
      </w:r>
      <w:r w:rsidR="00AA04FB" w:rsidRPr="00325667">
        <w:rPr>
          <w:rFonts w:ascii="Arial" w:hAnsi="Arial" w:cs="Arial"/>
          <w:sz w:val="36"/>
          <w:szCs w:val="36"/>
        </w:rPr>
        <w:t xml:space="preserve"> </w:t>
      </w:r>
      <w:r w:rsidR="00454B68" w:rsidRPr="00325667">
        <w:rPr>
          <w:rFonts w:ascii="Arial" w:hAnsi="Arial" w:cs="Arial"/>
          <w:sz w:val="36"/>
          <w:szCs w:val="36"/>
        </w:rPr>
        <w:t>Sliačske poobhliadnutie</w:t>
      </w:r>
      <w:r w:rsidR="00AA04FB" w:rsidRPr="00325667">
        <w:rPr>
          <w:rFonts w:ascii="Arial" w:hAnsi="Arial" w:cs="Arial"/>
          <w:sz w:val="36"/>
          <w:szCs w:val="36"/>
        </w:rPr>
        <w:t xml:space="preserve"> </w:t>
      </w:r>
      <w:r w:rsidRPr="00325667">
        <w:rPr>
          <w:rFonts w:ascii="Arial" w:hAnsi="Arial" w:cs="Arial"/>
          <w:sz w:val="36"/>
          <w:szCs w:val="36"/>
        </w:rPr>
        <w:t>1956–2018</w:t>
      </w:r>
    </w:p>
    <w:p w14:paraId="396E2BAA" w14:textId="77777777" w:rsidR="00454B68" w:rsidRPr="00464C3E" w:rsidRDefault="00454B68" w:rsidP="00454B6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01C414E" w14:textId="77777777" w:rsidR="00325667" w:rsidRDefault="00325667" w:rsidP="0032566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CC22F8F" w14:textId="2D71C195" w:rsidR="00325667" w:rsidRPr="00325667" w:rsidRDefault="00325667" w:rsidP="00325667">
      <w:pPr>
        <w:jc w:val="both"/>
        <w:rPr>
          <w:rFonts w:ascii="Arial" w:hAnsi="Arial" w:cs="Arial"/>
          <w:color w:val="000000" w:themeColor="text1"/>
        </w:rPr>
      </w:pPr>
      <w:r w:rsidRPr="00325667">
        <w:rPr>
          <w:rFonts w:ascii="Arial" w:hAnsi="Arial" w:cs="Arial"/>
          <w:color w:val="000000" w:themeColor="text1"/>
        </w:rPr>
        <w:t>Zvolen, 17.10.2018</w:t>
      </w:r>
    </w:p>
    <w:p w14:paraId="2FD1435E" w14:textId="77777777" w:rsidR="00325667" w:rsidRDefault="00325667" w:rsidP="00ED1E2A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2B19119" w14:textId="00A75E17" w:rsidR="00F2013B" w:rsidRPr="00464C3E" w:rsidRDefault="001A0ABD" w:rsidP="00ED1E2A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Dnes ráno </w:t>
      </w:r>
      <w:r w:rsidR="00985016">
        <w:rPr>
          <w:rFonts w:ascii="Arial" w:hAnsi="Arial" w:cs="Arial"/>
          <w:color w:val="000000" w:themeColor="text1"/>
          <w:sz w:val="24"/>
          <w:szCs w:val="24"/>
        </w:rPr>
        <w:t>Lesnícka fakulta TU vo Zvolen ako hlavný organizátor konferencie</w:t>
      </w:r>
      <w:r w:rsidR="00985016" w:rsidRPr="0098501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85016" w:rsidRPr="00464C3E">
        <w:rPr>
          <w:rFonts w:ascii="Arial" w:hAnsi="Arial" w:cs="Arial"/>
          <w:color w:val="000000" w:themeColor="text1"/>
          <w:sz w:val="24"/>
          <w:szCs w:val="24"/>
        </w:rPr>
        <w:t>Sliačske poobhliadnutie</w:t>
      </w:r>
      <w:r w:rsidR="00985016">
        <w:rPr>
          <w:rFonts w:ascii="Arial" w:hAnsi="Arial" w:cs="Arial"/>
          <w:color w:val="000000" w:themeColor="text1"/>
          <w:sz w:val="24"/>
          <w:szCs w:val="24"/>
        </w:rPr>
        <w:t xml:space="preserve"> 1956-2018, uskutočnenej 3. až 4. októbra 2018 </w:t>
      </w:r>
      <w:r w:rsidR="00985016" w:rsidRPr="00464C3E">
        <w:rPr>
          <w:rFonts w:ascii="Arial" w:hAnsi="Arial" w:cs="Arial"/>
          <w:color w:val="000000" w:themeColor="text1"/>
          <w:sz w:val="24"/>
          <w:szCs w:val="24"/>
        </w:rPr>
        <w:t xml:space="preserve">v hoteli </w:t>
      </w:r>
      <w:proofErr w:type="spellStart"/>
      <w:r w:rsidR="00985016" w:rsidRPr="00464C3E">
        <w:rPr>
          <w:rFonts w:ascii="Arial" w:hAnsi="Arial" w:cs="Arial"/>
          <w:color w:val="000000" w:themeColor="text1"/>
          <w:sz w:val="24"/>
          <w:szCs w:val="24"/>
        </w:rPr>
        <w:t>Palace</w:t>
      </w:r>
      <w:proofErr w:type="spellEnd"/>
      <w:r w:rsidR="00985016" w:rsidRPr="00464C3E">
        <w:rPr>
          <w:rFonts w:ascii="Arial" w:hAnsi="Arial" w:cs="Arial"/>
          <w:color w:val="000000" w:themeColor="text1"/>
          <w:sz w:val="24"/>
          <w:szCs w:val="24"/>
        </w:rPr>
        <w:t xml:space="preserve"> na</w:t>
      </w:r>
      <w:r w:rsidR="00985016">
        <w:rPr>
          <w:rFonts w:ascii="Arial" w:hAnsi="Arial" w:cs="Arial"/>
          <w:color w:val="000000" w:themeColor="text1"/>
          <w:sz w:val="24"/>
          <w:szCs w:val="24"/>
        </w:rPr>
        <w:t xml:space="preserve"> Sliači, zverejnila rezolúciu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z</w:t>
      </w:r>
      <w:r w:rsidR="00985016">
        <w:rPr>
          <w:rFonts w:ascii="Arial" w:hAnsi="Arial" w:cs="Arial"/>
          <w:color w:val="000000" w:themeColor="text1"/>
          <w:sz w:val="24"/>
          <w:szCs w:val="24"/>
        </w:rPr>
        <w:t> tohto podujatia, venovaného</w:t>
      </w:r>
      <w:r w:rsidRPr="00464C3E">
        <w:rPr>
          <w:rFonts w:ascii="Arial" w:hAnsi="Arial" w:cs="Arial"/>
          <w:color w:val="000000" w:themeColor="text1"/>
          <w:sz w:val="24"/>
          <w:szCs w:val="24"/>
        </w:rPr>
        <w:t xml:space="preserve"> podpore moderných spôsobov obhospodarovania lesa, ktoré zvyšujú odolnosť lesa voči kalamitám a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môžu zmierniť </w:t>
      </w:r>
      <w:r w:rsidRPr="00464C3E">
        <w:rPr>
          <w:rFonts w:ascii="Arial" w:hAnsi="Arial" w:cs="Arial"/>
          <w:color w:val="000000" w:themeColor="text1"/>
          <w:sz w:val="24"/>
          <w:szCs w:val="24"/>
        </w:rPr>
        <w:t>rozpory medzi lesným hospodárstvom a očakávaniami verejno</w:t>
      </w:r>
      <w:r>
        <w:rPr>
          <w:rFonts w:ascii="Arial" w:hAnsi="Arial" w:cs="Arial"/>
          <w:color w:val="000000" w:themeColor="text1"/>
          <w:sz w:val="24"/>
          <w:szCs w:val="24"/>
        </w:rPr>
        <w:t>sti.</w:t>
      </w:r>
      <w:r w:rsidR="00985016">
        <w:rPr>
          <w:rFonts w:ascii="Arial" w:hAnsi="Arial" w:cs="Arial"/>
          <w:color w:val="000000" w:themeColor="text1"/>
          <w:sz w:val="24"/>
          <w:szCs w:val="24"/>
        </w:rPr>
        <w:t xml:space="preserve"> Ako totiž ukázal globálny prieskum, realizovaný</w:t>
      </w:r>
      <w:r w:rsidR="000C675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85016">
        <w:rPr>
          <w:rFonts w:ascii="Arial" w:hAnsi="Arial" w:cs="Arial"/>
          <w:color w:val="000000" w:themeColor="text1"/>
          <w:sz w:val="24"/>
          <w:szCs w:val="24"/>
        </w:rPr>
        <w:t xml:space="preserve">začiatkom roka </w:t>
      </w:r>
      <w:r w:rsidR="00464C3E">
        <w:rPr>
          <w:rFonts w:ascii="Arial" w:hAnsi="Arial" w:cs="Arial"/>
          <w:color w:val="000000" w:themeColor="text1"/>
          <w:sz w:val="24"/>
          <w:szCs w:val="24"/>
        </w:rPr>
        <w:t xml:space="preserve">aj na Slovensku, </w:t>
      </w:r>
      <w:r w:rsidR="005840F3" w:rsidRPr="00464C3E">
        <w:rPr>
          <w:rFonts w:ascii="Arial" w:hAnsi="Arial" w:cs="Arial"/>
          <w:color w:val="000000" w:themeColor="text1"/>
          <w:sz w:val="24"/>
          <w:szCs w:val="24"/>
        </w:rPr>
        <w:t>značn</w:t>
      </w:r>
      <w:r w:rsidR="00464C3E">
        <w:rPr>
          <w:rFonts w:ascii="Arial" w:hAnsi="Arial" w:cs="Arial"/>
          <w:color w:val="000000" w:themeColor="text1"/>
          <w:sz w:val="24"/>
          <w:szCs w:val="24"/>
        </w:rPr>
        <w:t>á časť ob</w:t>
      </w:r>
      <w:r w:rsidR="004B633B">
        <w:rPr>
          <w:rFonts w:ascii="Arial" w:hAnsi="Arial" w:cs="Arial"/>
          <w:color w:val="000000" w:themeColor="text1"/>
          <w:sz w:val="24"/>
          <w:szCs w:val="24"/>
        </w:rPr>
        <w:t>yvateľstva má výhrady k</w:t>
      </w:r>
      <w:r w:rsidR="00464C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B633B">
        <w:rPr>
          <w:rFonts w:ascii="Arial" w:hAnsi="Arial" w:cs="Arial"/>
          <w:color w:val="000000" w:themeColor="text1"/>
          <w:sz w:val="24"/>
          <w:szCs w:val="24"/>
        </w:rPr>
        <w:t>využívaniu</w:t>
      </w:r>
      <w:r w:rsidR="005840F3" w:rsidRPr="00464C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3558C" w:rsidRPr="00464C3E">
        <w:rPr>
          <w:rFonts w:ascii="Arial" w:hAnsi="Arial" w:cs="Arial"/>
          <w:color w:val="000000" w:themeColor="text1"/>
          <w:sz w:val="24"/>
          <w:szCs w:val="24"/>
        </w:rPr>
        <w:t xml:space="preserve">lesov ako surovinovej základne pre </w:t>
      </w:r>
      <w:proofErr w:type="spellStart"/>
      <w:r w:rsidR="0063558C" w:rsidRPr="00464C3E">
        <w:rPr>
          <w:rFonts w:ascii="Arial" w:hAnsi="Arial" w:cs="Arial"/>
          <w:color w:val="000000" w:themeColor="text1"/>
          <w:sz w:val="24"/>
          <w:szCs w:val="24"/>
        </w:rPr>
        <w:t>bioekonomiku</w:t>
      </w:r>
      <w:proofErr w:type="spellEnd"/>
      <w:r w:rsidR="004B633B">
        <w:rPr>
          <w:rFonts w:ascii="Arial" w:hAnsi="Arial" w:cs="Arial"/>
          <w:color w:val="000000" w:themeColor="text1"/>
          <w:sz w:val="24"/>
          <w:szCs w:val="24"/>
        </w:rPr>
        <w:t xml:space="preserve">, hoci </w:t>
      </w:r>
      <w:r w:rsidR="00ED1E2A" w:rsidRPr="00464C3E">
        <w:rPr>
          <w:rFonts w:ascii="Arial" w:hAnsi="Arial" w:cs="Arial"/>
          <w:color w:val="000000" w:themeColor="text1"/>
          <w:sz w:val="24"/>
          <w:szCs w:val="24"/>
        </w:rPr>
        <w:t>udržateľné využíva</w:t>
      </w:r>
      <w:r w:rsidR="000C6752">
        <w:rPr>
          <w:rFonts w:ascii="Arial" w:hAnsi="Arial" w:cs="Arial"/>
          <w:color w:val="000000" w:themeColor="text1"/>
          <w:sz w:val="24"/>
          <w:szCs w:val="24"/>
        </w:rPr>
        <w:t>nie lesov pomáha zmierňovať klimatické zm</w:t>
      </w:r>
      <w:r w:rsidR="00ED1E2A" w:rsidRPr="00464C3E">
        <w:rPr>
          <w:rFonts w:ascii="Arial" w:hAnsi="Arial" w:cs="Arial"/>
          <w:color w:val="000000" w:themeColor="text1"/>
          <w:sz w:val="24"/>
          <w:szCs w:val="24"/>
        </w:rPr>
        <w:t>en</w:t>
      </w:r>
      <w:r w:rsidR="000C6752">
        <w:rPr>
          <w:rFonts w:ascii="Arial" w:hAnsi="Arial" w:cs="Arial"/>
          <w:color w:val="000000" w:themeColor="text1"/>
          <w:sz w:val="24"/>
          <w:szCs w:val="24"/>
        </w:rPr>
        <w:t>y</w:t>
      </w:r>
      <w:r w:rsidR="00ED1E2A" w:rsidRPr="00464C3E">
        <w:rPr>
          <w:rFonts w:ascii="Arial" w:hAnsi="Arial" w:cs="Arial"/>
          <w:color w:val="000000" w:themeColor="text1"/>
          <w:sz w:val="24"/>
          <w:szCs w:val="24"/>
        </w:rPr>
        <w:t>. C</w:t>
      </w:r>
      <w:r w:rsidR="00454B68">
        <w:rPr>
          <w:rFonts w:ascii="Arial" w:hAnsi="Arial" w:cs="Arial"/>
          <w:color w:val="000000" w:themeColor="text1"/>
          <w:sz w:val="24"/>
          <w:szCs w:val="24"/>
        </w:rPr>
        <w:t>ieľom s</w:t>
      </w:r>
      <w:r w:rsidR="004B633B">
        <w:rPr>
          <w:rFonts w:ascii="Arial" w:hAnsi="Arial" w:cs="Arial"/>
          <w:color w:val="000000" w:themeColor="text1"/>
          <w:sz w:val="24"/>
          <w:szCs w:val="24"/>
        </w:rPr>
        <w:t>tretnutia</w:t>
      </w:r>
      <w:r w:rsidR="005840F3" w:rsidRPr="00464C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B633B">
        <w:rPr>
          <w:rFonts w:ascii="Arial" w:hAnsi="Arial" w:cs="Arial"/>
          <w:color w:val="000000" w:themeColor="text1"/>
          <w:sz w:val="24"/>
          <w:szCs w:val="24"/>
        </w:rPr>
        <w:t>dvoch stoviek</w:t>
      </w:r>
      <w:r w:rsidR="005840F3" w:rsidRPr="00464C3E">
        <w:rPr>
          <w:rFonts w:ascii="Arial" w:hAnsi="Arial" w:cs="Arial"/>
          <w:color w:val="000000" w:themeColor="text1"/>
          <w:sz w:val="24"/>
          <w:szCs w:val="24"/>
        </w:rPr>
        <w:t xml:space="preserve"> lesníkov</w:t>
      </w:r>
      <w:r w:rsidR="004B63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3558C" w:rsidRPr="00464C3E">
        <w:rPr>
          <w:rFonts w:ascii="Arial" w:hAnsi="Arial" w:cs="Arial"/>
          <w:color w:val="000000" w:themeColor="text1"/>
          <w:sz w:val="24"/>
          <w:szCs w:val="24"/>
        </w:rPr>
        <w:t>z</w:t>
      </w:r>
      <w:r w:rsidR="004B633B">
        <w:rPr>
          <w:rFonts w:ascii="Arial" w:hAnsi="Arial" w:cs="Arial"/>
          <w:color w:val="000000" w:themeColor="text1"/>
          <w:sz w:val="24"/>
          <w:szCs w:val="24"/>
        </w:rPr>
        <w:t> desiatok</w:t>
      </w:r>
      <w:r w:rsidR="00222EA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3558C" w:rsidRPr="00464C3E">
        <w:rPr>
          <w:rFonts w:ascii="Arial" w:hAnsi="Arial" w:cs="Arial"/>
          <w:color w:val="000000" w:themeColor="text1"/>
          <w:sz w:val="24"/>
          <w:szCs w:val="24"/>
        </w:rPr>
        <w:t>subje</w:t>
      </w:r>
      <w:r w:rsidR="009008CE">
        <w:rPr>
          <w:rFonts w:ascii="Arial" w:hAnsi="Arial" w:cs="Arial"/>
          <w:color w:val="000000" w:themeColor="text1"/>
          <w:sz w:val="24"/>
          <w:szCs w:val="24"/>
        </w:rPr>
        <w:t>ktov</w:t>
      </w:r>
      <w:r w:rsidR="004B63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008CE">
        <w:rPr>
          <w:rFonts w:ascii="Arial" w:hAnsi="Arial" w:cs="Arial"/>
          <w:color w:val="000000" w:themeColor="text1"/>
          <w:sz w:val="24"/>
          <w:szCs w:val="24"/>
        </w:rPr>
        <w:t xml:space="preserve">bolo </w:t>
      </w:r>
      <w:r w:rsidR="005840F3" w:rsidRPr="00464C3E">
        <w:rPr>
          <w:rFonts w:ascii="Arial" w:hAnsi="Arial" w:cs="Arial"/>
          <w:color w:val="000000" w:themeColor="text1"/>
          <w:sz w:val="24"/>
          <w:szCs w:val="24"/>
        </w:rPr>
        <w:t xml:space="preserve">preto navrhnúť odpoveď nie len na hrozbu nárastu </w:t>
      </w:r>
      <w:r w:rsidR="00ED1E2A" w:rsidRPr="00464C3E">
        <w:rPr>
          <w:rFonts w:ascii="Arial" w:hAnsi="Arial" w:cs="Arial"/>
          <w:color w:val="000000" w:themeColor="text1"/>
          <w:sz w:val="24"/>
          <w:szCs w:val="24"/>
        </w:rPr>
        <w:t xml:space="preserve">počtu a rozsahu </w:t>
      </w:r>
      <w:r w:rsidR="005840F3" w:rsidRPr="00464C3E">
        <w:rPr>
          <w:rFonts w:ascii="Arial" w:hAnsi="Arial" w:cs="Arial"/>
          <w:color w:val="000000" w:themeColor="text1"/>
          <w:sz w:val="24"/>
          <w:szCs w:val="24"/>
        </w:rPr>
        <w:t>kalamít v dôsledku kl</w:t>
      </w:r>
      <w:r w:rsidR="00ED1E2A" w:rsidRPr="00464C3E">
        <w:rPr>
          <w:rFonts w:ascii="Arial" w:hAnsi="Arial" w:cs="Arial"/>
          <w:color w:val="000000" w:themeColor="text1"/>
          <w:sz w:val="24"/>
          <w:szCs w:val="24"/>
        </w:rPr>
        <w:t>imatickej zmeny</w:t>
      </w:r>
      <w:r w:rsidR="005840F3" w:rsidRPr="00464C3E">
        <w:rPr>
          <w:rFonts w:ascii="Arial" w:hAnsi="Arial" w:cs="Arial"/>
          <w:color w:val="000000" w:themeColor="text1"/>
          <w:sz w:val="24"/>
          <w:szCs w:val="24"/>
        </w:rPr>
        <w:t xml:space="preserve">, ale aj </w:t>
      </w:r>
      <w:r w:rsidR="00ED1E2A" w:rsidRPr="00464C3E">
        <w:rPr>
          <w:rFonts w:ascii="Arial" w:hAnsi="Arial" w:cs="Arial"/>
          <w:color w:val="000000" w:themeColor="text1"/>
          <w:sz w:val="24"/>
          <w:szCs w:val="24"/>
        </w:rPr>
        <w:t xml:space="preserve">na </w:t>
      </w:r>
      <w:r w:rsidR="005840F3" w:rsidRPr="00464C3E">
        <w:rPr>
          <w:rFonts w:ascii="Arial" w:hAnsi="Arial" w:cs="Arial"/>
          <w:color w:val="000000" w:themeColor="text1"/>
          <w:sz w:val="24"/>
          <w:szCs w:val="24"/>
        </w:rPr>
        <w:t>spomínanú celospoločenskú dilem</w:t>
      </w:r>
      <w:r w:rsidR="00ED1E2A" w:rsidRPr="00464C3E">
        <w:rPr>
          <w:rFonts w:ascii="Arial" w:hAnsi="Arial" w:cs="Arial"/>
          <w:color w:val="000000" w:themeColor="text1"/>
          <w:sz w:val="24"/>
          <w:szCs w:val="24"/>
        </w:rPr>
        <w:t>u.</w:t>
      </w:r>
    </w:p>
    <w:p w14:paraId="3F2D5338" w14:textId="29123E72" w:rsidR="00F2013B" w:rsidRPr="00464C3E" w:rsidRDefault="00464C3E" w:rsidP="005840F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Konferencia </w:t>
      </w:r>
      <w:r w:rsidR="005840F3" w:rsidRPr="00464C3E">
        <w:rPr>
          <w:rFonts w:ascii="Arial" w:hAnsi="Arial" w:cs="Arial"/>
          <w:color w:val="000000" w:themeColor="text1"/>
          <w:sz w:val="24"/>
          <w:szCs w:val="24"/>
        </w:rPr>
        <w:t>nadv</w:t>
      </w:r>
      <w:r>
        <w:rPr>
          <w:rFonts w:ascii="Arial" w:hAnsi="Arial" w:cs="Arial"/>
          <w:color w:val="000000" w:themeColor="text1"/>
          <w:sz w:val="24"/>
          <w:szCs w:val="24"/>
        </w:rPr>
        <w:t>iazala</w:t>
      </w:r>
      <w:r w:rsidR="005840F3" w:rsidRPr="00464C3E">
        <w:rPr>
          <w:rFonts w:ascii="Arial" w:hAnsi="Arial" w:cs="Arial"/>
          <w:color w:val="000000" w:themeColor="text1"/>
          <w:sz w:val="24"/>
          <w:szCs w:val="24"/>
        </w:rPr>
        <w:t xml:space="preserve"> na podobné podujatie z roku 1956, kedy Slovenská akadémia v</w:t>
      </w:r>
      <w:r w:rsidR="001A0ABD">
        <w:rPr>
          <w:rFonts w:ascii="Arial" w:hAnsi="Arial" w:cs="Arial"/>
          <w:color w:val="000000" w:themeColor="text1"/>
          <w:sz w:val="24"/>
          <w:szCs w:val="24"/>
        </w:rPr>
        <w:t>ied spoločne s ďalšími lesníckymi inštitúciami a za účasti významných predstaviteľov</w:t>
      </w:r>
      <w:r w:rsidR="005840F3" w:rsidRPr="00464C3E">
        <w:rPr>
          <w:rFonts w:ascii="Arial" w:hAnsi="Arial" w:cs="Arial"/>
          <w:color w:val="000000" w:themeColor="text1"/>
          <w:sz w:val="24"/>
          <w:szCs w:val="24"/>
        </w:rPr>
        <w:t xml:space="preserve"> európskeho lesníctva </w:t>
      </w:r>
      <w:r w:rsidR="00636026" w:rsidRPr="00464C3E">
        <w:rPr>
          <w:rFonts w:ascii="Arial" w:hAnsi="Arial" w:cs="Arial"/>
          <w:color w:val="000000" w:themeColor="text1"/>
          <w:sz w:val="24"/>
          <w:szCs w:val="24"/>
        </w:rPr>
        <w:t xml:space="preserve">usporiadala </w:t>
      </w:r>
      <w:r>
        <w:rPr>
          <w:rFonts w:ascii="Arial" w:hAnsi="Arial" w:cs="Arial"/>
          <w:color w:val="000000" w:themeColor="text1"/>
          <w:sz w:val="24"/>
          <w:szCs w:val="24"/>
        </w:rPr>
        <w:t>medzinárodné sympózium venované</w:t>
      </w:r>
      <w:r w:rsidR="000C6752">
        <w:rPr>
          <w:rFonts w:ascii="Arial" w:hAnsi="Arial" w:cs="Arial"/>
          <w:color w:val="000000" w:themeColor="text1"/>
          <w:sz w:val="24"/>
          <w:szCs w:val="24"/>
        </w:rPr>
        <w:t xml:space="preserve"> výberkovému hospodáreniu. Tento </w:t>
      </w:r>
      <w:r w:rsidR="005840F3" w:rsidRPr="00464C3E">
        <w:rPr>
          <w:rFonts w:ascii="Arial" w:hAnsi="Arial" w:cs="Arial"/>
          <w:color w:val="000000" w:themeColor="text1"/>
          <w:sz w:val="24"/>
          <w:szCs w:val="24"/>
        </w:rPr>
        <w:t>verejnosti stále málo známy spôsob hospodá</w:t>
      </w:r>
      <w:r w:rsidR="000C6752">
        <w:rPr>
          <w:rFonts w:ascii="Arial" w:hAnsi="Arial" w:cs="Arial"/>
          <w:color w:val="000000" w:themeColor="text1"/>
          <w:sz w:val="24"/>
          <w:szCs w:val="24"/>
        </w:rPr>
        <w:t xml:space="preserve">renia je charakterizovaný </w:t>
      </w:r>
      <w:r w:rsidR="005840F3" w:rsidRPr="00464C3E">
        <w:rPr>
          <w:rFonts w:ascii="Arial" w:hAnsi="Arial" w:cs="Arial"/>
          <w:color w:val="000000" w:themeColor="text1"/>
          <w:sz w:val="24"/>
          <w:szCs w:val="24"/>
        </w:rPr>
        <w:t xml:space="preserve">citlivým prístupom, </w:t>
      </w:r>
      <w:r w:rsidR="000C6752">
        <w:rPr>
          <w:rFonts w:ascii="Arial" w:hAnsi="Arial" w:cs="Arial"/>
          <w:color w:val="000000" w:themeColor="text1"/>
          <w:sz w:val="24"/>
          <w:szCs w:val="24"/>
        </w:rPr>
        <w:t xml:space="preserve">pri ktorom sa pozornosť lesného hospodára nesústreďuje iba na lesný porast </w:t>
      </w:r>
      <w:r w:rsidR="005840F3" w:rsidRPr="00464C3E">
        <w:rPr>
          <w:rFonts w:ascii="Arial" w:hAnsi="Arial" w:cs="Arial"/>
          <w:color w:val="000000" w:themeColor="text1"/>
          <w:sz w:val="24"/>
          <w:szCs w:val="24"/>
        </w:rPr>
        <w:t xml:space="preserve">ako celok, ale </w:t>
      </w:r>
      <w:r w:rsidR="000C6752">
        <w:rPr>
          <w:rFonts w:ascii="Arial" w:hAnsi="Arial" w:cs="Arial"/>
          <w:color w:val="000000" w:themeColor="text1"/>
          <w:sz w:val="24"/>
          <w:szCs w:val="24"/>
        </w:rPr>
        <w:t>na jednotlivé</w:t>
      </w:r>
      <w:r w:rsidR="005840F3" w:rsidRPr="00464C3E">
        <w:rPr>
          <w:rFonts w:ascii="Arial" w:hAnsi="Arial" w:cs="Arial"/>
          <w:color w:val="000000" w:themeColor="text1"/>
          <w:sz w:val="24"/>
          <w:szCs w:val="24"/>
        </w:rPr>
        <w:t xml:space="preserve"> strom</w:t>
      </w:r>
      <w:r w:rsidR="000C6752">
        <w:rPr>
          <w:rFonts w:ascii="Arial" w:hAnsi="Arial" w:cs="Arial"/>
          <w:color w:val="000000" w:themeColor="text1"/>
          <w:sz w:val="24"/>
          <w:szCs w:val="24"/>
        </w:rPr>
        <w:t>y</w:t>
      </w:r>
      <w:r w:rsidR="005840F3" w:rsidRPr="00464C3E">
        <w:rPr>
          <w:rFonts w:ascii="Arial" w:hAnsi="Arial" w:cs="Arial"/>
          <w:color w:val="000000" w:themeColor="text1"/>
          <w:sz w:val="24"/>
          <w:szCs w:val="24"/>
        </w:rPr>
        <w:t>. Takýto l</w:t>
      </w:r>
      <w:r w:rsidR="004B633B">
        <w:rPr>
          <w:rFonts w:ascii="Arial" w:hAnsi="Arial" w:cs="Arial"/>
          <w:color w:val="000000" w:themeColor="text1"/>
          <w:sz w:val="24"/>
          <w:szCs w:val="24"/>
        </w:rPr>
        <w:t>es je stabilnejší, lepšie plní</w:t>
      </w:r>
      <w:r w:rsidR="000C6752">
        <w:rPr>
          <w:rFonts w:ascii="Arial" w:hAnsi="Arial" w:cs="Arial"/>
          <w:color w:val="000000" w:themeColor="text1"/>
          <w:sz w:val="24"/>
          <w:szCs w:val="24"/>
        </w:rPr>
        <w:t xml:space="preserve"> všetky </w:t>
      </w:r>
      <w:r w:rsidR="005840F3" w:rsidRPr="00464C3E">
        <w:rPr>
          <w:rFonts w:ascii="Arial" w:hAnsi="Arial" w:cs="Arial"/>
          <w:color w:val="000000" w:themeColor="text1"/>
          <w:sz w:val="24"/>
          <w:szCs w:val="24"/>
        </w:rPr>
        <w:t>svoje funkcie</w:t>
      </w:r>
      <w:r w:rsidR="004B633B">
        <w:rPr>
          <w:rFonts w:ascii="Arial" w:hAnsi="Arial" w:cs="Arial"/>
          <w:color w:val="000000" w:themeColor="text1"/>
          <w:sz w:val="24"/>
          <w:szCs w:val="24"/>
        </w:rPr>
        <w:t xml:space="preserve"> a vďaka zastúpeniu stromov rôzneho veku navodzuje </w:t>
      </w:r>
      <w:r w:rsidR="005840F3" w:rsidRPr="00464C3E">
        <w:rPr>
          <w:rFonts w:ascii="Arial" w:hAnsi="Arial" w:cs="Arial"/>
          <w:color w:val="000000" w:themeColor="text1"/>
          <w:sz w:val="24"/>
          <w:szCs w:val="24"/>
        </w:rPr>
        <w:t xml:space="preserve">dojem, akoby sa v ňom ani nehospodárilo. </w:t>
      </w:r>
      <w:r w:rsidR="000C6752">
        <w:rPr>
          <w:rFonts w:ascii="Arial" w:hAnsi="Arial" w:cs="Arial"/>
          <w:color w:val="000000" w:themeColor="text1"/>
          <w:sz w:val="24"/>
          <w:szCs w:val="24"/>
        </w:rPr>
        <w:t>Hnacou</w:t>
      </w:r>
      <w:r w:rsidR="004B633B">
        <w:rPr>
          <w:rFonts w:ascii="Arial" w:hAnsi="Arial" w:cs="Arial"/>
          <w:color w:val="000000" w:themeColor="text1"/>
          <w:sz w:val="24"/>
          <w:szCs w:val="24"/>
        </w:rPr>
        <w:t xml:space="preserve"> silou</w:t>
      </w:r>
      <w:r w:rsidR="005840F3" w:rsidRPr="00464C3E">
        <w:rPr>
          <w:rFonts w:ascii="Arial" w:hAnsi="Arial" w:cs="Arial"/>
          <w:color w:val="000000" w:themeColor="text1"/>
          <w:sz w:val="24"/>
          <w:szCs w:val="24"/>
        </w:rPr>
        <w:t xml:space="preserve"> nepretržitého produkčného procesu je </w:t>
      </w:r>
      <w:r w:rsidR="004B633B">
        <w:rPr>
          <w:rFonts w:ascii="Arial" w:hAnsi="Arial" w:cs="Arial"/>
          <w:color w:val="000000" w:themeColor="text1"/>
          <w:sz w:val="24"/>
          <w:szCs w:val="24"/>
        </w:rPr>
        <w:t xml:space="preserve">v ňom </w:t>
      </w:r>
      <w:r w:rsidR="005840F3" w:rsidRPr="00464C3E">
        <w:rPr>
          <w:rFonts w:ascii="Arial" w:hAnsi="Arial" w:cs="Arial"/>
          <w:color w:val="000000" w:themeColor="text1"/>
          <w:sz w:val="24"/>
          <w:szCs w:val="24"/>
        </w:rPr>
        <w:t>príroda</w:t>
      </w:r>
      <w:r w:rsidR="004B633B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="005840F3" w:rsidRPr="00464C3E">
        <w:rPr>
          <w:rFonts w:ascii="Arial" w:hAnsi="Arial" w:cs="Arial"/>
          <w:color w:val="000000" w:themeColor="text1"/>
          <w:sz w:val="24"/>
          <w:szCs w:val="24"/>
        </w:rPr>
        <w:t xml:space="preserve">lesník </w:t>
      </w:r>
      <w:r w:rsidR="004B633B">
        <w:rPr>
          <w:rFonts w:ascii="Arial" w:hAnsi="Arial" w:cs="Arial"/>
          <w:color w:val="000000" w:themeColor="text1"/>
          <w:sz w:val="24"/>
          <w:szCs w:val="24"/>
        </w:rPr>
        <w:t>s ňou spolupracuje s využitím</w:t>
      </w:r>
      <w:r w:rsidR="005840F3" w:rsidRPr="00464C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3558C" w:rsidRPr="00464C3E">
        <w:rPr>
          <w:rFonts w:ascii="Arial" w:hAnsi="Arial" w:cs="Arial"/>
          <w:color w:val="000000" w:themeColor="text1"/>
          <w:sz w:val="24"/>
          <w:szCs w:val="24"/>
        </w:rPr>
        <w:t>poznatkov</w:t>
      </w:r>
      <w:r w:rsidR="000C6752">
        <w:rPr>
          <w:rFonts w:ascii="Arial" w:hAnsi="Arial" w:cs="Arial"/>
          <w:color w:val="000000" w:themeColor="text1"/>
          <w:sz w:val="24"/>
          <w:szCs w:val="24"/>
        </w:rPr>
        <w:t xml:space="preserve"> o procesoch rastu a obnovy z </w:t>
      </w:r>
      <w:r w:rsidR="004B633B">
        <w:rPr>
          <w:rFonts w:ascii="Arial" w:hAnsi="Arial" w:cs="Arial"/>
          <w:color w:val="000000" w:themeColor="text1"/>
          <w:sz w:val="24"/>
          <w:szCs w:val="24"/>
        </w:rPr>
        <w:t>výsku</w:t>
      </w:r>
      <w:r w:rsidR="000C6752">
        <w:rPr>
          <w:rFonts w:ascii="Arial" w:hAnsi="Arial" w:cs="Arial"/>
          <w:color w:val="000000" w:themeColor="text1"/>
          <w:sz w:val="24"/>
          <w:szCs w:val="24"/>
        </w:rPr>
        <w:t>mu pralesov Slovenska.</w:t>
      </w:r>
    </w:p>
    <w:p w14:paraId="28AB26BA" w14:textId="568FA9AE" w:rsidR="00ED1E2A" w:rsidRPr="00464C3E" w:rsidRDefault="000C6752" w:rsidP="00464C3E">
      <w:pPr>
        <w:ind w:firstLine="70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Rezolúcia, ktorú účastníci konferencie takmer jednomyseľne </w:t>
      </w:r>
      <w:r w:rsidR="00AA04FB">
        <w:rPr>
          <w:rFonts w:ascii="Arial" w:hAnsi="Arial" w:cs="Arial"/>
          <w:color w:val="000000" w:themeColor="text1"/>
          <w:sz w:val="24"/>
          <w:szCs w:val="24"/>
        </w:rPr>
        <w:t>prijali v </w:t>
      </w:r>
      <w:r>
        <w:rPr>
          <w:rFonts w:ascii="Arial" w:hAnsi="Arial" w:cs="Arial"/>
          <w:color w:val="000000" w:themeColor="text1"/>
          <w:sz w:val="24"/>
          <w:szCs w:val="24"/>
        </w:rPr>
        <w:t>záver</w:t>
      </w:r>
      <w:r w:rsidR="00AA04FB">
        <w:rPr>
          <w:rFonts w:ascii="Arial" w:hAnsi="Arial" w:cs="Arial"/>
          <w:color w:val="000000" w:themeColor="text1"/>
          <w:sz w:val="24"/>
          <w:szCs w:val="24"/>
        </w:rPr>
        <w:t>e zasadnutia, požaduje</w:t>
      </w:r>
      <w:r w:rsidR="005840F3" w:rsidRPr="00464C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A04FB">
        <w:rPr>
          <w:rFonts w:ascii="Arial" w:hAnsi="Arial" w:cs="Arial"/>
          <w:color w:val="000000" w:themeColor="text1"/>
          <w:sz w:val="24"/>
          <w:szCs w:val="24"/>
        </w:rPr>
        <w:t xml:space="preserve">o. i. </w:t>
      </w:r>
      <w:r w:rsidR="005840F3" w:rsidRPr="00464C3E">
        <w:rPr>
          <w:rFonts w:ascii="Arial" w:hAnsi="Arial" w:cs="Arial"/>
          <w:color w:val="000000" w:themeColor="text1"/>
          <w:sz w:val="24"/>
          <w:szCs w:val="24"/>
        </w:rPr>
        <w:t xml:space="preserve">legislatívnu a finančnú podporu masívneho zavádzania </w:t>
      </w:r>
      <w:r w:rsidR="007D62BF" w:rsidRPr="00464C3E">
        <w:rPr>
          <w:rFonts w:ascii="Arial" w:hAnsi="Arial" w:cs="Arial"/>
          <w:color w:val="000000" w:themeColor="text1"/>
          <w:sz w:val="24"/>
          <w:szCs w:val="24"/>
        </w:rPr>
        <w:t xml:space="preserve">prírode </w:t>
      </w:r>
      <w:r w:rsidR="00ED1E2A" w:rsidRPr="00464C3E">
        <w:rPr>
          <w:rFonts w:ascii="Arial" w:hAnsi="Arial" w:cs="Arial"/>
          <w:color w:val="000000" w:themeColor="text1"/>
          <w:sz w:val="24"/>
          <w:szCs w:val="24"/>
        </w:rPr>
        <w:t>blízkeho obhospodarovania lesa. Cieľom požiadaviek je zvýšenie</w:t>
      </w:r>
      <w:r w:rsidR="007D62BF" w:rsidRPr="00464C3E">
        <w:rPr>
          <w:rFonts w:ascii="Arial" w:hAnsi="Arial" w:cs="Arial"/>
          <w:color w:val="000000" w:themeColor="text1"/>
          <w:sz w:val="24"/>
          <w:szCs w:val="24"/>
        </w:rPr>
        <w:t xml:space="preserve"> odolnos</w:t>
      </w:r>
      <w:r w:rsidR="00636026" w:rsidRPr="00464C3E">
        <w:rPr>
          <w:rFonts w:ascii="Arial" w:hAnsi="Arial" w:cs="Arial"/>
          <w:color w:val="000000" w:themeColor="text1"/>
          <w:sz w:val="24"/>
          <w:szCs w:val="24"/>
        </w:rPr>
        <w:t xml:space="preserve">ti </w:t>
      </w:r>
      <w:r w:rsidR="007D62BF" w:rsidRPr="00464C3E">
        <w:rPr>
          <w:rFonts w:ascii="Arial" w:hAnsi="Arial" w:cs="Arial"/>
          <w:color w:val="000000" w:themeColor="text1"/>
          <w:sz w:val="24"/>
          <w:szCs w:val="24"/>
        </w:rPr>
        <w:t>lesov voč</w:t>
      </w:r>
      <w:r w:rsidR="00ED1E2A" w:rsidRPr="00464C3E">
        <w:rPr>
          <w:rFonts w:ascii="Arial" w:hAnsi="Arial" w:cs="Arial"/>
          <w:color w:val="000000" w:themeColor="text1"/>
          <w:sz w:val="24"/>
          <w:szCs w:val="24"/>
        </w:rPr>
        <w:t xml:space="preserve">i klimatickým zmenám a rešpektovanie </w:t>
      </w:r>
      <w:r w:rsidR="00ED1E2A" w:rsidRPr="00464C3E">
        <w:rPr>
          <w:rFonts w:ascii="Arial" w:hAnsi="Arial" w:cs="Arial"/>
          <w:bCs/>
          <w:color w:val="000000" w:themeColor="text1"/>
          <w:sz w:val="24"/>
          <w:szCs w:val="24"/>
        </w:rPr>
        <w:t>spoločenského</w:t>
      </w:r>
      <w:r w:rsidR="005840F3" w:rsidRPr="00464C3E">
        <w:rPr>
          <w:rFonts w:ascii="Arial" w:hAnsi="Arial" w:cs="Arial"/>
          <w:bCs/>
          <w:color w:val="000000" w:themeColor="text1"/>
          <w:sz w:val="24"/>
          <w:szCs w:val="24"/>
        </w:rPr>
        <w:t xml:space="preserve"> nárok</w:t>
      </w:r>
      <w:r w:rsidR="00ED1E2A" w:rsidRPr="00464C3E">
        <w:rPr>
          <w:rFonts w:ascii="Arial" w:hAnsi="Arial" w:cs="Arial"/>
          <w:bCs/>
          <w:color w:val="000000" w:themeColor="text1"/>
          <w:sz w:val="24"/>
          <w:szCs w:val="24"/>
        </w:rPr>
        <w:t>u</w:t>
      </w:r>
      <w:r w:rsidR="005840F3" w:rsidRPr="00464C3E">
        <w:rPr>
          <w:rFonts w:ascii="Arial" w:hAnsi="Arial" w:cs="Arial"/>
          <w:bCs/>
          <w:color w:val="000000" w:themeColor="text1"/>
          <w:sz w:val="24"/>
          <w:szCs w:val="24"/>
        </w:rPr>
        <w:t xml:space="preserve"> na vyváženú funkčnosť a kompaktnos</w:t>
      </w:r>
      <w:r w:rsidR="007D62BF" w:rsidRPr="00464C3E">
        <w:rPr>
          <w:rFonts w:ascii="Arial" w:hAnsi="Arial" w:cs="Arial"/>
          <w:bCs/>
          <w:color w:val="000000" w:themeColor="text1"/>
          <w:sz w:val="24"/>
          <w:szCs w:val="24"/>
        </w:rPr>
        <w:t xml:space="preserve">ť lesných ekosystémov. Rezolúcia tiež konštatuje, že </w:t>
      </w:r>
      <w:r w:rsidR="0063558C" w:rsidRPr="00464C3E">
        <w:rPr>
          <w:rFonts w:ascii="Arial" w:hAnsi="Arial" w:cs="Arial"/>
          <w:bCs/>
          <w:color w:val="000000" w:themeColor="text1"/>
          <w:sz w:val="24"/>
          <w:szCs w:val="24"/>
        </w:rPr>
        <w:t xml:space="preserve">nedostatočné </w:t>
      </w:r>
      <w:r w:rsidR="007D62BF" w:rsidRPr="00464C3E">
        <w:rPr>
          <w:rFonts w:ascii="Arial" w:hAnsi="Arial" w:cs="Arial"/>
          <w:bCs/>
          <w:color w:val="000000" w:themeColor="text1"/>
          <w:sz w:val="24"/>
          <w:szCs w:val="24"/>
        </w:rPr>
        <w:t>premietnutie záverov z konferencie o výberkových lesoch na Slovensku v roku 1956 a</w:t>
      </w:r>
      <w:r w:rsidR="00464C3E" w:rsidRPr="00464C3E">
        <w:rPr>
          <w:rFonts w:ascii="Arial" w:hAnsi="Arial" w:cs="Arial"/>
          <w:bCs/>
          <w:color w:val="000000" w:themeColor="text1"/>
          <w:sz w:val="24"/>
          <w:szCs w:val="24"/>
        </w:rPr>
        <w:t> z konferencie o globálnych klimatických zmenách a </w:t>
      </w:r>
      <w:r w:rsidR="004954E8">
        <w:rPr>
          <w:rFonts w:ascii="Arial" w:hAnsi="Arial" w:cs="Arial"/>
          <w:bCs/>
          <w:color w:val="000000" w:themeColor="text1"/>
          <w:sz w:val="24"/>
          <w:szCs w:val="24"/>
        </w:rPr>
        <w:t>lesoch</w:t>
      </w:r>
      <w:r w:rsidR="00464C3E" w:rsidRPr="00464C3E">
        <w:rPr>
          <w:rFonts w:ascii="Arial" w:hAnsi="Arial" w:cs="Arial"/>
          <w:bCs/>
          <w:color w:val="000000" w:themeColor="text1"/>
          <w:sz w:val="24"/>
          <w:szCs w:val="24"/>
        </w:rPr>
        <w:t xml:space="preserve"> z r</w:t>
      </w:r>
      <w:r w:rsidR="00325667">
        <w:rPr>
          <w:rFonts w:ascii="Arial" w:hAnsi="Arial" w:cs="Arial"/>
          <w:bCs/>
          <w:color w:val="000000" w:themeColor="text1"/>
          <w:sz w:val="24"/>
          <w:szCs w:val="24"/>
        </w:rPr>
        <w:t>oku</w:t>
      </w:r>
      <w:r w:rsidR="00464C3E" w:rsidRPr="00464C3E">
        <w:rPr>
          <w:rFonts w:ascii="Arial" w:hAnsi="Arial" w:cs="Arial"/>
          <w:bCs/>
          <w:color w:val="000000" w:themeColor="text1"/>
          <w:sz w:val="24"/>
          <w:szCs w:val="24"/>
        </w:rPr>
        <w:t xml:space="preserve"> 1995</w:t>
      </w:r>
      <w:r w:rsidR="007D62BF" w:rsidRPr="00464C3E">
        <w:rPr>
          <w:rFonts w:ascii="Arial" w:hAnsi="Arial" w:cs="Arial"/>
          <w:bCs/>
          <w:color w:val="000000" w:themeColor="text1"/>
          <w:sz w:val="24"/>
          <w:szCs w:val="24"/>
        </w:rPr>
        <w:t xml:space="preserve"> do lesníckej politiky, legislatívy a ekonomických nástrojov</w:t>
      </w:r>
      <w:r w:rsidR="00F2013B" w:rsidRPr="00464C3E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AA04FB">
        <w:rPr>
          <w:rFonts w:ascii="Arial" w:hAnsi="Arial" w:cs="Arial"/>
          <w:bCs/>
          <w:color w:val="000000" w:themeColor="text1"/>
          <w:sz w:val="24"/>
          <w:szCs w:val="24"/>
        </w:rPr>
        <w:t xml:space="preserve"> vyústilo do súčasného zlého zdravotného stav lesov s dopadmi na lesné hospodárstvo a celú spoločnosť.</w:t>
      </w:r>
    </w:p>
    <w:p w14:paraId="1D139956" w14:textId="53325239" w:rsidR="00ED1E2A" w:rsidRDefault="007D62BF" w:rsidP="004954E8">
      <w:pPr>
        <w:ind w:firstLine="70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64C3E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Ak ani teraz nedôjde k potrebným zmenám kurzu v obhospodarovaní lesov</w:t>
      </w:r>
      <w:r w:rsidR="00F2013B" w:rsidRPr="00464C3E">
        <w:rPr>
          <w:rFonts w:ascii="Arial" w:hAnsi="Arial" w:cs="Arial"/>
          <w:bCs/>
          <w:color w:val="000000" w:themeColor="text1"/>
          <w:sz w:val="24"/>
          <w:szCs w:val="24"/>
        </w:rPr>
        <w:t xml:space="preserve"> prostredníctvom masívnej politickej, legislatívnej</w:t>
      </w:r>
      <w:r w:rsidR="004954E8">
        <w:rPr>
          <w:rFonts w:ascii="Arial" w:hAnsi="Arial" w:cs="Arial"/>
          <w:bCs/>
          <w:color w:val="000000" w:themeColor="text1"/>
          <w:sz w:val="24"/>
          <w:szCs w:val="24"/>
        </w:rPr>
        <w:t xml:space="preserve"> a štartovacej finančnej podpory</w:t>
      </w:r>
      <w:r w:rsidR="00F2013B" w:rsidRPr="00464C3E">
        <w:rPr>
          <w:rFonts w:ascii="Arial" w:hAnsi="Arial" w:cs="Arial"/>
          <w:bCs/>
          <w:color w:val="000000" w:themeColor="text1"/>
          <w:sz w:val="24"/>
          <w:szCs w:val="24"/>
        </w:rPr>
        <w:t xml:space="preserve"> zavádzania prírode blízkeho obhospod</w:t>
      </w:r>
      <w:r w:rsidR="00ED1E2A" w:rsidRPr="00464C3E">
        <w:rPr>
          <w:rFonts w:ascii="Arial" w:hAnsi="Arial" w:cs="Arial"/>
          <w:bCs/>
          <w:color w:val="000000" w:themeColor="text1"/>
          <w:sz w:val="24"/>
          <w:szCs w:val="24"/>
        </w:rPr>
        <w:t>arovania lesov v jeho moderných</w:t>
      </w:r>
      <w:r w:rsidR="00F2013B" w:rsidRPr="00464C3E">
        <w:rPr>
          <w:rFonts w:ascii="Arial" w:hAnsi="Arial" w:cs="Arial"/>
          <w:bCs/>
          <w:color w:val="000000" w:themeColor="text1"/>
          <w:sz w:val="24"/>
          <w:szCs w:val="24"/>
        </w:rPr>
        <w:t xml:space="preserve"> podobách, vzhľadom na klimatické zmeny a tlak prostredia s</w:t>
      </w:r>
      <w:r w:rsidRPr="00464C3E">
        <w:rPr>
          <w:rFonts w:ascii="Arial" w:hAnsi="Arial" w:cs="Arial"/>
          <w:bCs/>
          <w:color w:val="000000" w:themeColor="text1"/>
          <w:sz w:val="24"/>
          <w:szCs w:val="24"/>
        </w:rPr>
        <w:t>a s</w:t>
      </w:r>
      <w:r w:rsidR="00F2013B" w:rsidRPr="00464C3E">
        <w:rPr>
          <w:rFonts w:ascii="Arial" w:hAnsi="Arial" w:cs="Arial"/>
          <w:bCs/>
          <w:color w:val="000000" w:themeColor="text1"/>
          <w:sz w:val="24"/>
          <w:szCs w:val="24"/>
        </w:rPr>
        <w:t>ituácia lesov môže vymknúť</w:t>
      </w:r>
      <w:r w:rsidRPr="00464C3E">
        <w:rPr>
          <w:rFonts w:ascii="Arial" w:hAnsi="Arial" w:cs="Arial"/>
          <w:bCs/>
          <w:color w:val="000000" w:themeColor="text1"/>
          <w:sz w:val="24"/>
          <w:szCs w:val="24"/>
        </w:rPr>
        <w:t xml:space="preserve"> predstavám a</w:t>
      </w:r>
      <w:r w:rsidR="00F2013B" w:rsidRPr="00464C3E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Pr="00464C3E">
        <w:rPr>
          <w:rFonts w:ascii="Arial" w:hAnsi="Arial" w:cs="Arial"/>
          <w:bCs/>
          <w:color w:val="000000" w:themeColor="text1"/>
          <w:sz w:val="24"/>
          <w:szCs w:val="24"/>
        </w:rPr>
        <w:t>kontrole</w:t>
      </w:r>
      <w:r w:rsidR="00F2013B" w:rsidRPr="00464C3E">
        <w:rPr>
          <w:rFonts w:ascii="Arial" w:hAnsi="Arial" w:cs="Arial"/>
          <w:bCs/>
          <w:color w:val="000000" w:themeColor="text1"/>
          <w:sz w:val="24"/>
          <w:szCs w:val="24"/>
        </w:rPr>
        <w:t xml:space="preserve"> lesníckeho sektora</w:t>
      </w:r>
      <w:r w:rsidRPr="00464C3E">
        <w:rPr>
          <w:rFonts w:ascii="Arial" w:hAnsi="Arial" w:cs="Arial"/>
          <w:bCs/>
          <w:color w:val="000000" w:themeColor="text1"/>
          <w:sz w:val="24"/>
          <w:szCs w:val="24"/>
        </w:rPr>
        <w:t>, čo sa do určitej miery deje už teraz.</w:t>
      </w:r>
      <w:r w:rsidR="00325667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454B68">
        <w:rPr>
          <w:rFonts w:ascii="Arial" w:hAnsi="Arial" w:cs="Arial"/>
          <w:bCs/>
          <w:color w:val="000000" w:themeColor="text1"/>
          <w:sz w:val="24"/>
          <w:szCs w:val="24"/>
        </w:rPr>
        <w:t>Preto r</w:t>
      </w:r>
      <w:r w:rsidR="0063558C" w:rsidRPr="00464C3E">
        <w:rPr>
          <w:rFonts w:ascii="Arial" w:hAnsi="Arial" w:cs="Arial"/>
          <w:bCs/>
          <w:color w:val="000000" w:themeColor="text1"/>
          <w:sz w:val="24"/>
          <w:szCs w:val="24"/>
        </w:rPr>
        <w:t>ezolúciu z</w:t>
      </w:r>
      <w:r w:rsidR="00464C3E" w:rsidRPr="00464C3E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="0063558C" w:rsidRPr="00464C3E">
        <w:rPr>
          <w:rFonts w:ascii="Arial" w:hAnsi="Arial" w:cs="Arial"/>
          <w:bCs/>
          <w:color w:val="000000" w:themeColor="text1"/>
          <w:sz w:val="24"/>
          <w:szCs w:val="24"/>
        </w:rPr>
        <w:t>konferencie</w:t>
      </w:r>
      <w:r w:rsidR="00464C3E" w:rsidRPr="00464C3E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454B68">
        <w:rPr>
          <w:rFonts w:ascii="Arial" w:hAnsi="Arial" w:cs="Arial"/>
          <w:bCs/>
          <w:color w:val="000000" w:themeColor="text1"/>
          <w:sz w:val="24"/>
          <w:szCs w:val="24"/>
        </w:rPr>
        <w:t xml:space="preserve"> dostupnú</w:t>
      </w:r>
      <w:r w:rsidR="0063558C" w:rsidRPr="00464C3E">
        <w:rPr>
          <w:rFonts w:ascii="Arial" w:hAnsi="Arial" w:cs="Arial"/>
          <w:bCs/>
          <w:color w:val="000000" w:themeColor="text1"/>
          <w:sz w:val="24"/>
          <w:szCs w:val="24"/>
        </w:rPr>
        <w:t xml:space="preserve"> n</w:t>
      </w:r>
      <w:r w:rsidR="00464C3E" w:rsidRPr="00464C3E">
        <w:rPr>
          <w:rFonts w:ascii="Arial" w:hAnsi="Arial" w:cs="Arial"/>
          <w:bCs/>
          <w:color w:val="000000" w:themeColor="text1"/>
          <w:sz w:val="24"/>
          <w:szCs w:val="24"/>
        </w:rPr>
        <w:t xml:space="preserve">a internetovej stránke Lesníckej fakulty TU vo Zvolene </w:t>
      </w:r>
      <w:hyperlink r:id="rId5" w:history="1">
        <w:r w:rsidR="00464C3E" w:rsidRPr="00464C3E">
          <w:rPr>
            <w:rStyle w:val="Hypertextovprepojenie"/>
            <w:rFonts w:ascii="Arial" w:hAnsi="Arial" w:cs="Arial"/>
            <w:bCs/>
            <w:sz w:val="24"/>
            <w:szCs w:val="24"/>
          </w:rPr>
          <w:t>www.tuzvo.sk/lf</w:t>
        </w:r>
      </w:hyperlink>
      <w:r w:rsidR="00454B68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4954E8">
        <w:rPr>
          <w:rFonts w:ascii="Arial" w:hAnsi="Arial" w:cs="Arial"/>
          <w:bCs/>
          <w:color w:val="000000" w:themeColor="text1"/>
          <w:sz w:val="24"/>
          <w:szCs w:val="24"/>
        </w:rPr>
        <w:t>možno chápať ako</w:t>
      </w:r>
      <w:r w:rsidR="00464C3E" w:rsidRPr="00464C3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325667">
        <w:rPr>
          <w:rFonts w:ascii="Arial" w:hAnsi="Arial" w:cs="Arial"/>
          <w:bCs/>
          <w:color w:val="000000" w:themeColor="text1"/>
          <w:sz w:val="24"/>
          <w:szCs w:val="24"/>
        </w:rPr>
        <w:t>tre</w:t>
      </w:r>
      <w:r w:rsidR="00464C3E" w:rsidRPr="00464C3E">
        <w:rPr>
          <w:rFonts w:ascii="Arial" w:hAnsi="Arial" w:cs="Arial"/>
          <w:bCs/>
          <w:color w:val="000000" w:themeColor="text1"/>
          <w:sz w:val="24"/>
          <w:szCs w:val="24"/>
        </w:rPr>
        <w:t>tie</w:t>
      </w:r>
      <w:r w:rsidR="00AA04FB">
        <w:rPr>
          <w:rFonts w:ascii="Arial" w:hAnsi="Arial" w:cs="Arial"/>
          <w:bCs/>
          <w:color w:val="000000" w:themeColor="text1"/>
          <w:sz w:val="24"/>
          <w:szCs w:val="24"/>
        </w:rPr>
        <w:t xml:space="preserve"> a záverečné</w:t>
      </w:r>
      <w:r w:rsidR="00464C3E" w:rsidRPr="00464C3E">
        <w:rPr>
          <w:rFonts w:ascii="Arial" w:hAnsi="Arial" w:cs="Arial"/>
          <w:bCs/>
          <w:color w:val="000000" w:themeColor="text1"/>
          <w:sz w:val="24"/>
          <w:szCs w:val="24"/>
        </w:rPr>
        <w:t xml:space="preserve"> varovanie. </w:t>
      </w:r>
    </w:p>
    <w:p w14:paraId="6200E951" w14:textId="7768DD11" w:rsidR="004954E8" w:rsidRPr="00464C3E" w:rsidRDefault="000B7616" w:rsidP="000B7616">
      <w:p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___________________________________________________________________</w:t>
      </w:r>
    </w:p>
    <w:p w14:paraId="5C41F94E" w14:textId="6C718F8C" w:rsidR="00E03A1C" w:rsidRPr="000B7616" w:rsidRDefault="000B7616" w:rsidP="004954E8">
      <w:pPr>
        <w:jc w:val="both"/>
        <w:rPr>
          <w:rFonts w:ascii="Arial" w:hAnsi="Arial" w:cs="Arial"/>
          <w:color w:val="000000" w:themeColor="text1"/>
        </w:rPr>
      </w:pPr>
      <w:r w:rsidRPr="000B7616">
        <w:rPr>
          <w:rFonts w:ascii="Arial" w:hAnsi="Arial" w:cs="Arial"/>
          <w:bCs/>
          <w:color w:val="000000" w:themeColor="text1"/>
        </w:rPr>
        <w:t>Organizační garanti</w:t>
      </w:r>
      <w:r w:rsidR="00325667" w:rsidRPr="000B7616">
        <w:rPr>
          <w:rFonts w:ascii="Arial" w:hAnsi="Arial" w:cs="Arial"/>
          <w:bCs/>
          <w:color w:val="000000" w:themeColor="text1"/>
        </w:rPr>
        <w:t xml:space="preserve">: </w:t>
      </w:r>
      <w:r w:rsidRPr="000B7616">
        <w:rPr>
          <w:rFonts w:ascii="Arial" w:hAnsi="Arial" w:cs="Arial"/>
          <w:bCs/>
          <w:color w:val="000000" w:themeColor="text1"/>
        </w:rPr>
        <w:t xml:space="preserve">Ing. Ján </w:t>
      </w:r>
      <w:proofErr w:type="spellStart"/>
      <w:r w:rsidRPr="000B7616">
        <w:rPr>
          <w:rFonts w:ascii="Arial" w:hAnsi="Arial" w:cs="Arial"/>
          <w:bCs/>
          <w:color w:val="000000" w:themeColor="text1"/>
        </w:rPr>
        <w:t>Mičovský</w:t>
      </w:r>
      <w:proofErr w:type="spellEnd"/>
      <w:r w:rsidRPr="000B7616">
        <w:rPr>
          <w:rFonts w:ascii="Arial" w:hAnsi="Arial" w:cs="Arial"/>
          <w:bCs/>
          <w:color w:val="000000" w:themeColor="text1"/>
        </w:rPr>
        <w:t xml:space="preserve"> 0918 444</w:t>
      </w:r>
      <w:r w:rsidRPr="000B7616">
        <w:rPr>
          <w:rFonts w:ascii="Arial" w:hAnsi="Arial" w:cs="Arial"/>
          <w:bCs/>
          <w:color w:val="000000" w:themeColor="text1"/>
        </w:rPr>
        <w:t> </w:t>
      </w:r>
      <w:r w:rsidRPr="000B7616">
        <w:rPr>
          <w:rFonts w:ascii="Arial" w:hAnsi="Arial" w:cs="Arial"/>
          <w:bCs/>
          <w:color w:val="000000" w:themeColor="text1"/>
        </w:rPr>
        <w:t>207</w:t>
      </w:r>
      <w:r w:rsidRPr="000B7616">
        <w:rPr>
          <w:rFonts w:ascii="Arial" w:hAnsi="Arial" w:cs="Arial"/>
          <w:bCs/>
          <w:color w:val="000000" w:themeColor="text1"/>
        </w:rPr>
        <w:t xml:space="preserve">, </w:t>
      </w:r>
      <w:r w:rsidR="00325667" w:rsidRPr="000B7616">
        <w:rPr>
          <w:rFonts w:ascii="Arial" w:hAnsi="Arial" w:cs="Arial"/>
          <w:bCs/>
          <w:color w:val="000000" w:themeColor="text1"/>
        </w:rPr>
        <w:t>Mgr. Peter Gogola 0918 444</w:t>
      </w:r>
      <w:r w:rsidR="00325667" w:rsidRPr="000B7616">
        <w:rPr>
          <w:rFonts w:ascii="Arial" w:hAnsi="Arial" w:cs="Arial"/>
          <w:bCs/>
          <w:color w:val="000000" w:themeColor="text1"/>
        </w:rPr>
        <w:t> </w:t>
      </w:r>
      <w:r w:rsidR="00325667" w:rsidRPr="000B7616">
        <w:rPr>
          <w:rFonts w:ascii="Arial" w:hAnsi="Arial" w:cs="Arial"/>
          <w:bCs/>
          <w:color w:val="000000" w:themeColor="text1"/>
        </w:rPr>
        <w:t>444</w:t>
      </w:r>
      <w:r w:rsidR="00325667" w:rsidRPr="000B7616">
        <w:rPr>
          <w:rFonts w:ascii="Arial" w:hAnsi="Arial" w:cs="Arial"/>
          <w:bCs/>
          <w:color w:val="000000" w:themeColor="text1"/>
        </w:rPr>
        <w:t>,</w:t>
      </w:r>
      <w:r w:rsidR="00ED1E2A" w:rsidRPr="000B7616">
        <w:rPr>
          <w:rFonts w:ascii="Arial" w:hAnsi="Arial" w:cs="Arial"/>
          <w:bCs/>
          <w:color w:val="000000" w:themeColor="text1"/>
        </w:rPr>
        <w:t xml:space="preserve"> </w:t>
      </w:r>
      <w:r w:rsidR="00636026" w:rsidRPr="000B7616">
        <w:rPr>
          <w:rFonts w:ascii="Arial" w:hAnsi="Arial" w:cs="Arial"/>
          <w:bCs/>
          <w:color w:val="000000" w:themeColor="text1"/>
        </w:rPr>
        <w:t xml:space="preserve">Ing. Michal </w:t>
      </w:r>
      <w:proofErr w:type="spellStart"/>
      <w:r w:rsidR="00636026" w:rsidRPr="000B7616">
        <w:rPr>
          <w:rFonts w:ascii="Arial" w:hAnsi="Arial" w:cs="Arial"/>
          <w:bCs/>
          <w:color w:val="000000" w:themeColor="text1"/>
        </w:rPr>
        <w:t>Tomčík</w:t>
      </w:r>
      <w:proofErr w:type="spellEnd"/>
      <w:r w:rsidR="00AA04FB" w:rsidRPr="000B7616">
        <w:rPr>
          <w:rFonts w:ascii="Arial" w:hAnsi="Arial" w:cs="Arial"/>
          <w:bCs/>
          <w:color w:val="000000" w:themeColor="text1"/>
        </w:rPr>
        <w:t xml:space="preserve"> 0948 323 722</w:t>
      </w:r>
      <w:bookmarkStart w:id="0" w:name="_GoBack"/>
      <w:bookmarkEnd w:id="0"/>
    </w:p>
    <w:sectPr w:rsidR="00E03A1C" w:rsidRPr="000B7616" w:rsidSect="004C12C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0F3"/>
    <w:rsid w:val="00033559"/>
    <w:rsid w:val="000B7616"/>
    <w:rsid w:val="000C6752"/>
    <w:rsid w:val="001A0ABD"/>
    <w:rsid w:val="00222EAA"/>
    <w:rsid w:val="00325667"/>
    <w:rsid w:val="00454B68"/>
    <w:rsid w:val="00464C3E"/>
    <w:rsid w:val="004954E8"/>
    <w:rsid w:val="004B633B"/>
    <w:rsid w:val="004C12C7"/>
    <w:rsid w:val="005840F3"/>
    <w:rsid w:val="0063558C"/>
    <w:rsid w:val="00636026"/>
    <w:rsid w:val="007A3471"/>
    <w:rsid w:val="007D62BF"/>
    <w:rsid w:val="0082246A"/>
    <w:rsid w:val="009008CE"/>
    <w:rsid w:val="00985016"/>
    <w:rsid w:val="00AA04FB"/>
    <w:rsid w:val="00C94855"/>
    <w:rsid w:val="00DF783A"/>
    <w:rsid w:val="00ED1E2A"/>
    <w:rsid w:val="00F2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EB4A2"/>
  <w15:docId w15:val="{48CDA2D9-722E-0142-B19C-F757BBA9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840F3"/>
    <w:pPr>
      <w:spacing w:after="160" w:line="259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64C3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64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5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zvo.sk/l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499</Words>
  <Characters>2738</Characters>
  <Application>Microsoft Office Word</Application>
  <DocSecurity>0</DocSecurity>
  <Lines>171</Lines>
  <Paragraphs>129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Viliam Pichler</dc:creator>
  <cp:keywords/>
  <dc:description/>
  <cp:lastModifiedBy>Peter Gogola</cp:lastModifiedBy>
  <cp:revision>3</cp:revision>
  <dcterms:created xsi:type="dcterms:W3CDTF">2018-10-15T09:59:00Z</dcterms:created>
  <dcterms:modified xsi:type="dcterms:W3CDTF">2018-10-15T10:00:00Z</dcterms:modified>
</cp:coreProperties>
</file>